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7D2DA" w14:textId="77777777" w:rsidR="00607CA5" w:rsidRPr="00550524" w:rsidRDefault="00607CA5" w:rsidP="00607CA5">
      <w:pPr>
        <w:spacing w:after="0" w:line="276" w:lineRule="auto"/>
        <w:jc w:val="center"/>
        <w:rPr>
          <w:rFonts w:ascii="Arial" w:eastAsia="Arial" w:hAnsi="Arial" w:cs="Arial"/>
          <w:b/>
          <w:sz w:val="30"/>
          <w:szCs w:val="30"/>
        </w:rPr>
      </w:pPr>
      <w:bookmarkStart w:id="0" w:name="_Hlk53479413"/>
    </w:p>
    <w:p w14:paraId="1040C991" w14:textId="3A60433D" w:rsidR="00AC6CDB" w:rsidRPr="00550524" w:rsidRDefault="00AB3A93" w:rsidP="00F515D1">
      <w:pPr>
        <w:spacing w:after="0" w:line="276" w:lineRule="auto"/>
        <w:jc w:val="center"/>
        <w:rPr>
          <w:rFonts w:ascii="Arial" w:eastAsia="Arial" w:hAnsi="Arial" w:cs="Arial"/>
          <w:b/>
          <w:sz w:val="30"/>
          <w:szCs w:val="30"/>
        </w:rPr>
      </w:pPr>
      <w:r w:rsidRPr="00550524">
        <w:rPr>
          <w:rFonts w:ascii="Arial" w:eastAsia="Arial" w:hAnsi="Arial" w:cs="Arial"/>
          <w:b/>
          <w:sz w:val="30"/>
          <w:szCs w:val="30"/>
        </w:rPr>
        <w:t>„Strategische Entscheidung zur Stärkung der Elektro</w:t>
      </w:r>
      <w:r w:rsidR="008F6B57" w:rsidRPr="00550524">
        <w:rPr>
          <w:rFonts w:ascii="Arial" w:eastAsia="Arial" w:hAnsi="Arial" w:cs="Arial"/>
          <w:b/>
          <w:sz w:val="30"/>
          <w:szCs w:val="30"/>
        </w:rPr>
        <w:t>m</w:t>
      </w:r>
      <w:r w:rsidRPr="00550524">
        <w:rPr>
          <w:rFonts w:ascii="Arial" w:eastAsia="Arial" w:hAnsi="Arial" w:cs="Arial"/>
          <w:b/>
          <w:sz w:val="30"/>
          <w:szCs w:val="30"/>
        </w:rPr>
        <w:t>obilität“</w:t>
      </w:r>
    </w:p>
    <w:p w14:paraId="20818762" w14:textId="77777777" w:rsidR="00AC6CDB" w:rsidRPr="00550524" w:rsidRDefault="00AC6CDB" w:rsidP="00F515D1">
      <w:pPr>
        <w:spacing w:after="0" w:line="276" w:lineRule="auto"/>
        <w:jc w:val="center"/>
        <w:rPr>
          <w:rFonts w:ascii="Arial" w:eastAsia="Arial" w:hAnsi="Arial" w:cs="Arial"/>
          <w:b/>
          <w:sz w:val="30"/>
          <w:szCs w:val="30"/>
        </w:rPr>
      </w:pPr>
    </w:p>
    <w:p w14:paraId="24338DED" w14:textId="44DB90E9" w:rsidR="00AC6CDB" w:rsidRPr="00550524" w:rsidRDefault="00AB3A93" w:rsidP="00F515D1">
      <w:pPr>
        <w:spacing w:after="0" w:line="276" w:lineRule="auto"/>
        <w:jc w:val="center"/>
        <w:rPr>
          <w:rFonts w:ascii="Arial" w:eastAsia="Arial" w:hAnsi="Arial" w:cs="Arial"/>
          <w:b/>
          <w:sz w:val="26"/>
          <w:szCs w:val="26"/>
        </w:rPr>
      </w:pPr>
      <w:r w:rsidRPr="00550524">
        <w:rPr>
          <w:rFonts w:ascii="Arial" w:eastAsia="Arial" w:hAnsi="Arial" w:cs="Arial"/>
          <w:b/>
          <w:sz w:val="26"/>
          <w:szCs w:val="26"/>
        </w:rPr>
        <w:t>TOTAL übernimmt Lade</w:t>
      </w:r>
      <w:r w:rsidR="00EB4065" w:rsidRPr="00550524">
        <w:rPr>
          <w:rFonts w:ascii="Arial" w:eastAsia="Arial" w:hAnsi="Arial" w:cs="Arial"/>
          <w:b/>
          <w:sz w:val="26"/>
          <w:szCs w:val="26"/>
        </w:rPr>
        <w:t>i</w:t>
      </w:r>
      <w:r w:rsidRPr="00550524">
        <w:rPr>
          <w:rFonts w:ascii="Arial" w:eastAsia="Arial" w:hAnsi="Arial" w:cs="Arial"/>
          <w:b/>
          <w:sz w:val="26"/>
          <w:szCs w:val="26"/>
        </w:rPr>
        <w:t>nfrastruktur von Digital Energy Solutions</w:t>
      </w:r>
    </w:p>
    <w:p w14:paraId="68D86FF9" w14:textId="77777777" w:rsidR="00AC6CDB" w:rsidRPr="00550524" w:rsidRDefault="00AC6CDB">
      <w:pPr>
        <w:spacing w:after="0" w:line="276" w:lineRule="auto"/>
        <w:rPr>
          <w:rFonts w:ascii="Arial" w:eastAsia="Arial" w:hAnsi="Arial" w:cs="Arial"/>
          <w:sz w:val="22"/>
          <w:szCs w:val="22"/>
        </w:rPr>
      </w:pPr>
    </w:p>
    <w:p w14:paraId="524C8A1C" w14:textId="6621ECF4" w:rsidR="006275A5" w:rsidRPr="00550524" w:rsidRDefault="00AB3A93">
      <w:pPr>
        <w:spacing w:after="0" w:line="276" w:lineRule="auto"/>
        <w:rPr>
          <w:rFonts w:ascii="Arial" w:eastAsia="Arial" w:hAnsi="Arial" w:cs="Arial"/>
          <w:b/>
          <w:bCs/>
          <w:sz w:val="22"/>
          <w:szCs w:val="22"/>
        </w:rPr>
      </w:pPr>
      <w:r w:rsidRPr="00550524">
        <w:rPr>
          <w:rFonts w:ascii="Arial" w:eastAsia="Arial" w:hAnsi="Arial" w:cs="Arial"/>
          <w:b/>
          <w:sz w:val="22"/>
          <w:szCs w:val="22"/>
        </w:rPr>
        <w:t>Berlin/München, 2.</w:t>
      </w:r>
      <w:r w:rsidR="006275A5" w:rsidRPr="00550524">
        <w:rPr>
          <w:rFonts w:ascii="Arial" w:eastAsia="Arial" w:hAnsi="Arial" w:cs="Arial"/>
          <w:b/>
          <w:sz w:val="22"/>
          <w:szCs w:val="22"/>
        </w:rPr>
        <w:t xml:space="preserve"> November </w:t>
      </w:r>
      <w:r w:rsidRPr="00550524">
        <w:rPr>
          <w:rFonts w:ascii="Arial" w:eastAsia="Arial" w:hAnsi="Arial" w:cs="Arial"/>
          <w:b/>
          <w:sz w:val="22"/>
          <w:szCs w:val="22"/>
        </w:rPr>
        <w:t xml:space="preserve">2020 </w:t>
      </w:r>
      <w:r w:rsidRPr="00550524">
        <w:rPr>
          <w:rFonts w:ascii="Arial" w:eastAsia="Arial" w:hAnsi="Arial" w:cs="Arial"/>
          <w:b/>
          <w:bCs/>
          <w:sz w:val="22"/>
          <w:szCs w:val="22"/>
        </w:rPr>
        <w:t xml:space="preserve">– Die TOTAL Deutschland GmbH hat </w:t>
      </w:r>
      <w:r w:rsidR="00090B48" w:rsidRPr="00550524">
        <w:rPr>
          <w:rFonts w:ascii="Arial" w:eastAsia="Arial" w:hAnsi="Arial" w:cs="Arial"/>
          <w:b/>
          <w:bCs/>
          <w:sz w:val="22"/>
          <w:szCs w:val="22"/>
        </w:rPr>
        <w:t xml:space="preserve">mit Wirkung zum 1. November </w:t>
      </w:r>
      <w:r w:rsidR="00EB4065" w:rsidRPr="00550524">
        <w:rPr>
          <w:rFonts w:ascii="Arial" w:eastAsia="Arial" w:hAnsi="Arial" w:cs="Arial"/>
          <w:b/>
          <w:bCs/>
          <w:sz w:val="22"/>
          <w:szCs w:val="22"/>
        </w:rPr>
        <w:t xml:space="preserve">2020 </w:t>
      </w:r>
      <w:r w:rsidRPr="00550524">
        <w:rPr>
          <w:rFonts w:ascii="Arial" w:eastAsia="Arial" w:hAnsi="Arial" w:cs="Arial"/>
          <w:b/>
          <w:bCs/>
          <w:sz w:val="22"/>
          <w:szCs w:val="22"/>
        </w:rPr>
        <w:t>die Geschäftsaktivitäten im Bereich der Lade</w:t>
      </w:r>
      <w:r w:rsidR="00EB4065" w:rsidRPr="00550524">
        <w:rPr>
          <w:rFonts w:ascii="Arial" w:eastAsia="Arial" w:hAnsi="Arial" w:cs="Arial"/>
          <w:b/>
          <w:bCs/>
          <w:sz w:val="22"/>
          <w:szCs w:val="22"/>
        </w:rPr>
        <w:t>i</w:t>
      </w:r>
      <w:r w:rsidRPr="00550524">
        <w:rPr>
          <w:rFonts w:ascii="Arial" w:eastAsia="Arial" w:hAnsi="Arial" w:cs="Arial"/>
          <w:b/>
          <w:bCs/>
          <w:sz w:val="22"/>
          <w:szCs w:val="22"/>
        </w:rPr>
        <w:t>nfrastruktur für Elektrofahrzeuge vom Münchener Unternehmen Digital Energy Solutions</w:t>
      </w:r>
      <w:r w:rsidR="00414BB8" w:rsidRPr="00550524">
        <w:rPr>
          <w:rFonts w:ascii="Arial" w:eastAsia="Arial" w:hAnsi="Arial" w:cs="Arial"/>
          <w:b/>
          <w:bCs/>
          <w:sz w:val="22"/>
          <w:szCs w:val="22"/>
        </w:rPr>
        <w:t xml:space="preserve"> von der Viessmann Group</w:t>
      </w:r>
      <w:r w:rsidRPr="00550524">
        <w:rPr>
          <w:rFonts w:ascii="Arial" w:eastAsia="Arial" w:hAnsi="Arial" w:cs="Arial"/>
          <w:b/>
          <w:bCs/>
          <w:sz w:val="22"/>
          <w:szCs w:val="22"/>
        </w:rPr>
        <w:t xml:space="preserve"> übernommen.</w:t>
      </w:r>
      <w:r w:rsidR="00EB4065" w:rsidRPr="00550524">
        <w:rPr>
          <w:rFonts w:ascii="Arial" w:eastAsia="Arial" w:hAnsi="Arial" w:cs="Arial"/>
          <w:b/>
          <w:bCs/>
          <w:sz w:val="22"/>
          <w:szCs w:val="22"/>
        </w:rPr>
        <w:t xml:space="preserve"> </w:t>
      </w:r>
      <w:r w:rsidR="006837DD" w:rsidRPr="00550524">
        <w:rPr>
          <w:rFonts w:ascii="Arial" w:eastAsia="Arial" w:hAnsi="Arial" w:cs="Arial"/>
          <w:b/>
          <w:bCs/>
          <w:sz w:val="22"/>
          <w:szCs w:val="22"/>
        </w:rPr>
        <w:t xml:space="preserve">Mit der Integration der Business Unit </w:t>
      </w:r>
      <w:proofErr w:type="spellStart"/>
      <w:r w:rsidR="006837DD" w:rsidRPr="00550524">
        <w:rPr>
          <w:rFonts w:ascii="Arial" w:eastAsia="Arial" w:hAnsi="Arial" w:cs="Arial"/>
          <w:b/>
          <w:bCs/>
          <w:sz w:val="22"/>
          <w:szCs w:val="22"/>
        </w:rPr>
        <w:t>Charging</w:t>
      </w:r>
      <w:proofErr w:type="spellEnd"/>
      <w:r w:rsidR="006837DD" w:rsidRPr="00550524">
        <w:rPr>
          <w:rFonts w:ascii="Arial" w:eastAsia="Arial" w:hAnsi="Arial" w:cs="Arial"/>
          <w:b/>
          <w:bCs/>
          <w:sz w:val="22"/>
          <w:szCs w:val="22"/>
        </w:rPr>
        <w:t xml:space="preserve"> Solutions übernimmt TOTAL rund 1.400 Ladestationen mit über 2.000 Ladepunkten</w:t>
      </w:r>
      <w:r w:rsidR="004E3816" w:rsidRPr="00550524">
        <w:rPr>
          <w:rFonts w:ascii="Arial" w:eastAsia="Arial" w:hAnsi="Arial" w:cs="Arial"/>
          <w:b/>
          <w:bCs/>
          <w:sz w:val="22"/>
          <w:szCs w:val="22"/>
        </w:rPr>
        <w:t xml:space="preserve"> </w:t>
      </w:r>
      <w:r w:rsidR="00607CA5" w:rsidRPr="00550524">
        <w:rPr>
          <w:rFonts w:ascii="Arial" w:eastAsia="Arial" w:hAnsi="Arial" w:cs="Arial"/>
          <w:b/>
          <w:bCs/>
          <w:sz w:val="22"/>
          <w:szCs w:val="22"/>
        </w:rPr>
        <w:t>an B2B Standorten</w:t>
      </w:r>
      <w:r w:rsidR="006837DD" w:rsidRPr="00550524">
        <w:rPr>
          <w:rFonts w:ascii="Arial" w:eastAsia="Arial" w:hAnsi="Arial" w:cs="Arial"/>
          <w:b/>
          <w:bCs/>
          <w:sz w:val="22"/>
          <w:szCs w:val="22"/>
        </w:rPr>
        <w:t xml:space="preserve">. </w:t>
      </w:r>
      <w:r w:rsidR="00EB4065" w:rsidRPr="00550524">
        <w:rPr>
          <w:rFonts w:ascii="Arial" w:eastAsia="Arial" w:hAnsi="Arial" w:cs="Arial"/>
          <w:b/>
          <w:bCs/>
          <w:sz w:val="22"/>
          <w:szCs w:val="22"/>
        </w:rPr>
        <w:t xml:space="preserve">Das Personal wird </w:t>
      </w:r>
      <w:r w:rsidR="00FB1CFD" w:rsidRPr="00550524">
        <w:rPr>
          <w:rFonts w:ascii="Arial" w:eastAsia="Arial" w:hAnsi="Arial" w:cs="Arial"/>
          <w:b/>
          <w:bCs/>
          <w:sz w:val="22"/>
          <w:szCs w:val="22"/>
        </w:rPr>
        <w:t>Teil von TOTAL</w:t>
      </w:r>
      <w:r w:rsidR="002530EA" w:rsidRPr="00550524">
        <w:rPr>
          <w:rFonts w:ascii="Arial" w:eastAsia="Arial" w:hAnsi="Arial" w:cs="Arial"/>
          <w:b/>
          <w:bCs/>
          <w:sz w:val="22"/>
          <w:szCs w:val="22"/>
        </w:rPr>
        <w:t xml:space="preserve"> und wird</w:t>
      </w:r>
      <w:r w:rsidR="00EB4065" w:rsidRPr="00550524">
        <w:rPr>
          <w:rFonts w:ascii="Arial" w:eastAsia="Arial" w:hAnsi="Arial" w:cs="Arial"/>
          <w:b/>
          <w:bCs/>
          <w:sz w:val="22"/>
          <w:szCs w:val="22"/>
        </w:rPr>
        <w:t xml:space="preserve"> von München aus die Geschäftsaktivitäten weiter ausbauen. Beide Unternehmen betonen, dass sich</w:t>
      </w:r>
      <w:r w:rsidR="00690176" w:rsidRPr="00550524">
        <w:rPr>
          <w:rFonts w:ascii="Arial" w:eastAsia="Arial" w:hAnsi="Arial" w:cs="Arial"/>
          <w:b/>
          <w:bCs/>
          <w:sz w:val="22"/>
          <w:szCs w:val="22"/>
        </w:rPr>
        <w:t xml:space="preserve"> auch</w:t>
      </w:r>
      <w:r w:rsidR="00EB4065" w:rsidRPr="00550524">
        <w:rPr>
          <w:rFonts w:ascii="Arial" w:eastAsia="Arial" w:hAnsi="Arial" w:cs="Arial"/>
          <w:b/>
          <w:bCs/>
          <w:sz w:val="22"/>
          <w:szCs w:val="22"/>
        </w:rPr>
        <w:t xml:space="preserve"> für </w:t>
      </w:r>
      <w:r w:rsidR="006275A5" w:rsidRPr="00550524">
        <w:rPr>
          <w:rFonts w:ascii="Arial" w:eastAsia="Arial" w:hAnsi="Arial" w:cs="Arial"/>
          <w:b/>
          <w:bCs/>
          <w:sz w:val="22"/>
          <w:szCs w:val="22"/>
        </w:rPr>
        <w:t xml:space="preserve">die bestehenden Kunden </w:t>
      </w:r>
      <w:r w:rsidR="00EB4065" w:rsidRPr="00550524">
        <w:rPr>
          <w:rFonts w:ascii="Arial" w:eastAsia="Arial" w:hAnsi="Arial" w:cs="Arial"/>
          <w:b/>
          <w:bCs/>
          <w:sz w:val="22"/>
          <w:szCs w:val="22"/>
        </w:rPr>
        <w:t xml:space="preserve">und Vertragspartner </w:t>
      </w:r>
      <w:r w:rsidR="00414BB8" w:rsidRPr="00550524">
        <w:rPr>
          <w:rFonts w:ascii="Arial" w:eastAsia="Arial" w:hAnsi="Arial" w:cs="Arial"/>
          <w:b/>
          <w:bCs/>
          <w:sz w:val="22"/>
          <w:szCs w:val="22"/>
        </w:rPr>
        <w:t>aufgrund der</w:t>
      </w:r>
      <w:r w:rsidR="00EB4065" w:rsidRPr="00550524">
        <w:rPr>
          <w:rFonts w:ascii="Arial" w:eastAsia="Arial" w:hAnsi="Arial" w:cs="Arial"/>
          <w:b/>
          <w:bCs/>
          <w:sz w:val="22"/>
          <w:szCs w:val="22"/>
        </w:rPr>
        <w:t xml:space="preserve"> </w:t>
      </w:r>
      <w:r w:rsidR="00690176" w:rsidRPr="00550524">
        <w:rPr>
          <w:rFonts w:ascii="Arial" w:eastAsia="Arial" w:hAnsi="Arial" w:cs="Arial"/>
          <w:b/>
          <w:bCs/>
          <w:sz w:val="22"/>
          <w:szCs w:val="22"/>
        </w:rPr>
        <w:t>nahtlose</w:t>
      </w:r>
      <w:r w:rsidR="00414BB8" w:rsidRPr="00550524">
        <w:rPr>
          <w:rFonts w:ascii="Arial" w:eastAsia="Arial" w:hAnsi="Arial" w:cs="Arial"/>
          <w:b/>
          <w:bCs/>
          <w:sz w:val="22"/>
          <w:szCs w:val="22"/>
        </w:rPr>
        <w:t>n</w:t>
      </w:r>
      <w:r w:rsidR="00690176" w:rsidRPr="00550524">
        <w:rPr>
          <w:rFonts w:ascii="Arial" w:eastAsia="Arial" w:hAnsi="Arial" w:cs="Arial"/>
          <w:b/>
          <w:bCs/>
          <w:sz w:val="22"/>
          <w:szCs w:val="22"/>
        </w:rPr>
        <w:t xml:space="preserve"> </w:t>
      </w:r>
      <w:r w:rsidR="00EB4065" w:rsidRPr="00550524">
        <w:rPr>
          <w:rFonts w:ascii="Arial" w:eastAsia="Arial" w:hAnsi="Arial" w:cs="Arial"/>
          <w:b/>
          <w:bCs/>
          <w:sz w:val="22"/>
          <w:szCs w:val="22"/>
        </w:rPr>
        <w:t>Übernahme keine Änderungen ergeben.</w:t>
      </w:r>
    </w:p>
    <w:p w14:paraId="5D5B282A" w14:textId="77777777" w:rsidR="003C25D9" w:rsidRPr="00550524" w:rsidRDefault="003C25D9">
      <w:pPr>
        <w:spacing w:after="0" w:line="276" w:lineRule="auto"/>
        <w:rPr>
          <w:rFonts w:ascii="Arial" w:eastAsia="Arial" w:hAnsi="Arial" w:cs="Arial"/>
          <w:b/>
          <w:bCs/>
          <w:sz w:val="22"/>
          <w:szCs w:val="22"/>
        </w:rPr>
      </w:pPr>
    </w:p>
    <w:p w14:paraId="3498745F" w14:textId="35882B15" w:rsidR="00FB1CFD" w:rsidRPr="00550524" w:rsidRDefault="00114262">
      <w:pPr>
        <w:spacing w:after="0" w:line="276" w:lineRule="auto"/>
        <w:rPr>
          <w:rFonts w:ascii="Arial" w:eastAsia="Arial" w:hAnsi="Arial" w:cs="Arial"/>
          <w:sz w:val="22"/>
          <w:szCs w:val="22"/>
        </w:rPr>
      </w:pPr>
      <w:r w:rsidRPr="00550524">
        <w:rPr>
          <w:rFonts w:ascii="Arial" w:eastAsia="Arial" w:hAnsi="Arial" w:cs="Arial"/>
          <w:sz w:val="22"/>
          <w:szCs w:val="22"/>
        </w:rPr>
        <w:t xml:space="preserve">Elektromobilität erfordert durch die neue Form der Energiebereitstellung veränderte Strukturen. Während </w:t>
      </w:r>
      <w:r w:rsidR="00FB1CFD" w:rsidRPr="00550524">
        <w:rPr>
          <w:rFonts w:ascii="Arial" w:eastAsia="Arial" w:hAnsi="Arial" w:cs="Arial"/>
          <w:sz w:val="22"/>
          <w:szCs w:val="22"/>
        </w:rPr>
        <w:t xml:space="preserve">bei batterieelektrischer Mobilität </w:t>
      </w:r>
      <w:r w:rsidRPr="00550524">
        <w:rPr>
          <w:rFonts w:ascii="Arial" w:eastAsia="Arial" w:hAnsi="Arial" w:cs="Arial"/>
          <w:sz w:val="22"/>
          <w:szCs w:val="22"/>
        </w:rPr>
        <w:t xml:space="preserve">zukünftig nur ein kleiner Teil der Ladevorgänge – zumeist in Form von High Power </w:t>
      </w:r>
      <w:proofErr w:type="spellStart"/>
      <w:r w:rsidRPr="00550524">
        <w:rPr>
          <w:rFonts w:ascii="Arial" w:eastAsia="Arial" w:hAnsi="Arial" w:cs="Arial"/>
          <w:sz w:val="22"/>
          <w:szCs w:val="22"/>
        </w:rPr>
        <w:t>Charging</w:t>
      </w:r>
      <w:proofErr w:type="spellEnd"/>
      <w:r w:rsidRPr="00550524">
        <w:rPr>
          <w:rFonts w:ascii="Arial" w:eastAsia="Arial" w:hAnsi="Arial" w:cs="Arial"/>
          <w:sz w:val="22"/>
          <w:szCs w:val="22"/>
        </w:rPr>
        <w:t xml:space="preserve"> – an Tankstellen stattfinden wird, verlagern sich die Ladevorgänge insbesondere in den geschäftlichen, privaten und öffentlichen Raum. </w:t>
      </w:r>
      <w:r w:rsidR="00B15DA2" w:rsidRPr="00550524">
        <w:rPr>
          <w:rFonts w:ascii="Arial" w:eastAsia="Arial" w:hAnsi="Arial" w:cs="Arial"/>
          <w:sz w:val="22"/>
          <w:szCs w:val="22"/>
        </w:rPr>
        <w:t xml:space="preserve">Die neu akquirierte Business Unit stellt </w:t>
      </w:r>
      <w:r w:rsidR="00F82CEE" w:rsidRPr="00550524">
        <w:rPr>
          <w:rFonts w:ascii="Arial" w:eastAsia="Arial" w:hAnsi="Arial" w:cs="Arial"/>
          <w:sz w:val="22"/>
          <w:szCs w:val="22"/>
        </w:rPr>
        <w:t>Ladelösungen für Flotten und Gewerbe</w:t>
      </w:r>
      <w:r w:rsidR="00B15DA2" w:rsidRPr="00550524">
        <w:rPr>
          <w:rFonts w:ascii="Arial" w:eastAsia="Arial" w:hAnsi="Arial" w:cs="Arial"/>
          <w:sz w:val="22"/>
          <w:szCs w:val="22"/>
        </w:rPr>
        <w:t xml:space="preserve"> in Form von </w:t>
      </w:r>
      <w:r w:rsidR="00F82CEE" w:rsidRPr="00550524">
        <w:rPr>
          <w:rFonts w:ascii="Arial" w:eastAsia="Arial" w:hAnsi="Arial" w:cs="Arial"/>
          <w:sz w:val="22"/>
          <w:szCs w:val="22"/>
        </w:rPr>
        <w:t>Komplettpaketen</w:t>
      </w:r>
      <w:r w:rsidR="00B15DA2" w:rsidRPr="00550524">
        <w:rPr>
          <w:rFonts w:ascii="Arial" w:eastAsia="Arial" w:hAnsi="Arial" w:cs="Arial"/>
          <w:sz w:val="22"/>
          <w:szCs w:val="22"/>
        </w:rPr>
        <w:t xml:space="preserve"> bereit, welche </w:t>
      </w:r>
      <w:r w:rsidR="00F82CEE" w:rsidRPr="00550524">
        <w:rPr>
          <w:rFonts w:ascii="Arial" w:eastAsia="Arial" w:hAnsi="Arial" w:cs="Arial"/>
          <w:sz w:val="22"/>
          <w:szCs w:val="22"/>
        </w:rPr>
        <w:t xml:space="preserve">Beratung und Planung </w:t>
      </w:r>
      <w:r w:rsidR="00B15DA2" w:rsidRPr="00550524">
        <w:rPr>
          <w:rFonts w:ascii="Arial" w:eastAsia="Arial" w:hAnsi="Arial" w:cs="Arial"/>
          <w:sz w:val="22"/>
          <w:szCs w:val="22"/>
        </w:rPr>
        <w:t>sowie</w:t>
      </w:r>
      <w:r w:rsidR="00F82CEE" w:rsidRPr="00550524">
        <w:rPr>
          <w:rFonts w:ascii="Arial" w:eastAsia="Arial" w:hAnsi="Arial" w:cs="Arial"/>
          <w:sz w:val="22"/>
          <w:szCs w:val="22"/>
        </w:rPr>
        <w:t xml:space="preserve"> Installation </w:t>
      </w:r>
      <w:r w:rsidR="00B15DA2" w:rsidRPr="00550524">
        <w:rPr>
          <w:rFonts w:ascii="Arial" w:eastAsia="Arial" w:hAnsi="Arial" w:cs="Arial"/>
          <w:sz w:val="22"/>
          <w:szCs w:val="22"/>
        </w:rPr>
        <w:t>und Abrechnung</w:t>
      </w:r>
      <w:r w:rsidR="00F82CEE" w:rsidRPr="00550524">
        <w:rPr>
          <w:rFonts w:ascii="Arial" w:eastAsia="Arial" w:hAnsi="Arial" w:cs="Arial"/>
          <w:sz w:val="22"/>
          <w:szCs w:val="22"/>
        </w:rPr>
        <w:t xml:space="preserve"> aus einer Hand</w:t>
      </w:r>
      <w:r w:rsidR="00B15DA2" w:rsidRPr="00550524">
        <w:rPr>
          <w:rFonts w:ascii="Arial" w:eastAsia="Arial" w:hAnsi="Arial" w:cs="Arial"/>
          <w:sz w:val="22"/>
          <w:szCs w:val="22"/>
        </w:rPr>
        <w:t xml:space="preserve"> biete</w:t>
      </w:r>
      <w:r w:rsidR="00FB1CFD" w:rsidRPr="00550524">
        <w:rPr>
          <w:rFonts w:ascii="Arial" w:eastAsia="Arial" w:hAnsi="Arial" w:cs="Arial"/>
          <w:sz w:val="22"/>
          <w:szCs w:val="22"/>
        </w:rPr>
        <w:t>n</w:t>
      </w:r>
      <w:r w:rsidR="00F82CEE" w:rsidRPr="00550524">
        <w:rPr>
          <w:rFonts w:ascii="Arial" w:eastAsia="Arial" w:hAnsi="Arial" w:cs="Arial"/>
          <w:sz w:val="22"/>
          <w:szCs w:val="22"/>
        </w:rPr>
        <w:t xml:space="preserve">. </w:t>
      </w:r>
      <w:r w:rsidR="00FB1CFD" w:rsidRPr="00550524">
        <w:rPr>
          <w:rFonts w:ascii="Arial" w:eastAsia="Arial" w:hAnsi="Arial" w:cs="Arial"/>
          <w:sz w:val="22"/>
          <w:szCs w:val="22"/>
        </w:rPr>
        <w:t>Dabei erhalten Flottenmanager und Dienstwagenfahrer Ladelösungen ebenso für Zuhause.</w:t>
      </w:r>
    </w:p>
    <w:p w14:paraId="063E8849" w14:textId="77777777" w:rsidR="00AC6CDB" w:rsidRPr="00550524" w:rsidRDefault="00AC6CDB">
      <w:pPr>
        <w:spacing w:after="0" w:line="276" w:lineRule="auto"/>
        <w:rPr>
          <w:rFonts w:ascii="Arial" w:eastAsia="Arial" w:hAnsi="Arial" w:cs="Arial"/>
          <w:sz w:val="22"/>
          <w:szCs w:val="22"/>
        </w:rPr>
      </w:pPr>
    </w:p>
    <w:p w14:paraId="27FF1E6E" w14:textId="5724BFDF" w:rsidR="00AC6CDB" w:rsidRPr="00550524" w:rsidRDefault="00AB3A93">
      <w:pPr>
        <w:spacing w:after="0" w:line="276" w:lineRule="auto"/>
        <w:rPr>
          <w:rFonts w:ascii="Arial" w:eastAsia="Arial" w:hAnsi="Arial" w:cs="Arial"/>
          <w:sz w:val="22"/>
          <w:szCs w:val="22"/>
        </w:rPr>
      </w:pPr>
      <w:r w:rsidRPr="00550524">
        <w:rPr>
          <w:rFonts w:ascii="Arial" w:eastAsia="Arial" w:hAnsi="Arial" w:cs="Arial"/>
          <w:sz w:val="22"/>
          <w:szCs w:val="22"/>
        </w:rPr>
        <w:t>Zum Verkauf der Geschäftsaktivitäten rund um Lade</w:t>
      </w:r>
      <w:r w:rsidR="00DD6839" w:rsidRPr="00550524">
        <w:rPr>
          <w:rFonts w:ascii="Arial" w:eastAsia="Arial" w:hAnsi="Arial" w:cs="Arial"/>
          <w:sz w:val="22"/>
          <w:szCs w:val="22"/>
        </w:rPr>
        <w:t>i</w:t>
      </w:r>
      <w:r w:rsidRPr="00550524">
        <w:rPr>
          <w:rFonts w:ascii="Arial" w:eastAsia="Arial" w:hAnsi="Arial" w:cs="Arial"/>
          <w:sz w:val="22"/>
          <w:szCs w:val="22"/>
        </w:rPr>
        <w:t>nfrastruktur für E-Mobilität sagt Viessmann Co-CEO Joachim Janssen: “</w:t>
      </w:r>
      <w:r w:rsidR="008F6B57" w:rsidRPr="00550524">
        <w:rPr>
          <w:rFonts w:ascii="Arial" w:eastAsia="Arial" w:hAnsi="Arial" w:cs="Arial"/>
          <w:sz w:val="22"/>
          <w:szCs w:val="22"/>
        </w:rPr>
        <w:t xml:space="preserve">Unser Tochterunternehmen Digital Energy Solutions bietet </w:t>
      </w:r>
      <w:r w:rsidR="00FB1CFD" w:rsidRPr="00550524">
        <w:rPr>
          <w:rFonts w:ascii="Arial" w:eastAsia="Arial" w:hAnsi="Arial" w:cs="Arial"/>
          <w:sz w:val="22"/>
          <w:szCs w:val="22"/>
        </w:rPr>
        <w:t xml:space="preserve">integrierte </w:t>
      </w:r>
      <w:r w:rsidR="008F6B57" w:rsidRPr="00550524">
        <w:rPr>
          <w:rFonts w:ascii="Arial" w:eastAsia="Arial" w:hAnsi="Arial" w:cs="Arial"/>
          <w:sz w:val="22"/>
          <w:szCs w:val="22"/>
        </w:rPr>
        <w:t xml:space="preserve">Energie-Lösungen in den Bereichen Strom, Wärme und Mobilität. </w:t>
      </w:r>
      <w:r w:rsidRPr="00550524">
        <w:rPr>
          <w:rFonts w:ascii="Arial" w:eastAsia="Arial" w:hAnsi="Arial" w:cs="Arial"/>
          <w:sz w:val="22"/>
          <w:szCs w:val="22"/>
        </w:rPr>
        <w:t>Das Thema Lade</w:t>
      </w:r>
      <w:r w:rsidR="00DD6839" w:rsidRPr="00550524">
        <w:rPr>
          <w:rFonts w:ascii="Arial" w:eastAsia="Arial" w:hAnsi="Arial" w:cs="Arial"/>
          <w:sz w:val="22"/>
          <w:szCs w:val="22"/>
        </w:rPr>
        <w:t>i</w:t>
      </w:r>
      <w:r w:rsidRPr="00550524">
        <w:rPr>
          <w:rFonts w:ascii="Arial" w:eastAsia="Arial" w:hAnsi="Arial" w:cs="Arial"/>
          <w:sz w:val="22"/>
          <w:szCs w:val="22"/>
        </w:rPr>
        <w:t xml:space="preserve">nfrastruktur gehört für uns als Anbieter von Klimalösungen </w:t>
      </w:r>
      <w:r w:rsidR="008F6B57" w:rsidRPr="00550524">
        <w:rPr>
          <w:rFonts w:ascii="Arial" w:eastAsia="Arial" w:hAnsi="Arial" w:cs="Arial"/>
          <w:sz w:val="22"/>
          <w:szCs w:val="22"/>
        </w:rPr>
        <w:t xml:space="preserve">jedoch </w:t>
      </w:r>
      <w:r w:rsidRPr="00550524">
        <w:rPr>
          <w:rFonts w:ascii="Arial" w:eastAsia="Arial" w:hAnsi="Arial" w:cs="Arial"/>
          <w:sz w:val="22"/>
          <w:szCs w:val="22"/>
        </w:rPr>
        <w:t xml:space="preserve">nicht zum Kerngeschäft. Deshalb haben wir für diese Aktivitäten eine neue Heimat gesucht und gefunden.” Janssen ergänzt: “Wir sind überzeugt, dass </w:t>
      </w:r>
      <w:r w:rsidR="004E3816" w:rsidRPr="00550524">
        <w:rPr>
          <w:rFonts w:ascii="Arial" w:eastAsia="Arial" w:hAnsi="Arial" w:cs="Arial"/>
          <w:sz w:val="22"/>
          <w:szCs w:val="22"/>
        </w:rPr>
        <w:t>TOTAL Deutschland als</w:t>
      </w:r>
      <w:r w:rsidRPr="00550524">
        <w:rPr>
          <w:rFonts w:ascii="Arial" w:eastAsia="Arial" w:hAnsi="Arial" w:cs="Arial"/>
          <w:sz w:val="22"/>
          <w:szCs w:val="22"/>
        </w:rPr>
        <w:t xml:space="preserve"> neue</w:t>
      </w:r>
      <w:r w:rsidR="004E3816" w:rsidRPr="00550524">
        <w:rPr>
          <w:rFonts w:ascii="Arial" w:eastAsia="Arial" w:hAnsi="Arial" w:cs="Arial"/>
          <w:sz w:val="22"/>
          <w:szCs w:val="22"/>
        </w:rPr>
        <w:t>r</w:t>
      </w:r>
      <w:r w:rsidRPr="00550524">
        <w:rPr>
          <w:rFonts w:ascii="Arial" w:eastAsia="Arial" w:hAnsi="Arial" w:cs="Arial"/>
          <w:sz w:val="22"/>
          <w:szCs w:val="22"/>
        </w:rPr>
        <w:t xml:space="preserve"> Inhaber das Potenzial dieser Geschäftsaktivitäten </w:t>
      </w:r>
      <w:r w:rsidR="006E652E" w:rsidRPr="00550524">
        <w:rPr>
          <w:rFonts w:ascii="Arial" w:eastAsia="Arial" w:hAnsi="Arial" w:cs="Arial"/>
          <w:sz w:val="22"/>
          <w:szCs w:val="22"/>
        </w:rPr>
        <w:t>ausbauen</w:t>
      </w:r>
      <w:r w:rsidRPr="00550524">
        <w:rPr>
          <w:rFonts w:ascii="Arial" w:eastAsia="Arial" w:hAnsi="Arial" w:cs="Arial"/>
          <w:sz w:val="22"/>
          <w:szCs w:val="22"/>
        </w:rPr>
        <w:t xml:space="preserve"> und so den Mitarbeitern eine ausgezeichnete Perspektive geben wird.” </w:t>
      </w:r>
    </w:p>
    <w:p w14:paraId="013F2780" w14:textId="77777777" w:rsidR="00607CA5" w:rsidRPr="00550524" w:rsidRDefault="00607CA5">
      <w:pPr>
        <w:spacing w:after="0" w:line="276" w:lineRule="auto"/>
        <w:rPr>
          <w:rFonts w:ascii="Arial" w:eastAsia="Arial" w:hAnsi="Arial" w:cs="Arial"/>
          <w:sz w:val="22"/>
          <w:szCs w:val="22"/>
        </w:rPr>
      </w:pPr>
    </w:p>
    <w:p w14:paraId="6EDAFC30" w14:textId="4755A281" w:rsidR="00607CA5" w:rsidRPr="00550524" w:rsidRDefault="00607CA5" w:rsidP="00607CA5">
      <w:pPr>
        <w:spacing w:after="0" w:line="276" w:lineRule="auto"/>
        <w:rPr>
          <w:rFonts w:ascii="Arial" w:eastAsia="Arial" w:hAnsi="Arial" w:cs="Arial"/>
          <w:sz w:val="22"/>
          <w:szCs w:val="22"/>
        </w:rPr>
      </w:pPr>
      <w:r w:rsidRPr="00550524">
        <w:rPr>
          <w:rFonts w:ascii="Arial" w:eastAsia="Arial" w:hAnsi="Arial" w:cs="Arial"/>
          <w:sz w:val="22"/>
          <w:szCs w:val="22"/>
        </w:rPr>
        <w:t xml:space="preserve">“Die Übernahme der Business Unit </w:t>
      </w:r>
      <w:proofErr w:type="spellStart"/>
      <w:r w:rsidRPr="00550524">
        <w:rPr>
          <w:rFonts w:ascii="Arial" w:eastAsia="Arial" w:hAnsi="Arial" w:cs="Arial"/>
          <w:sz w:val="22"/>
          <w:szCs w:val="22"/>
        </w:rPr>
        <w:t>Charging</w:t>
      </w:r>
      <w:proofErr w:type="spellEnd"/>
      <w:r w:rsidRPr="00550524">
        <w:rPr>
          <w:rFonts w:ascii="Arial" w:eastAsia="Arial" w:hAnsi="Arial" w:cs="Arial"/>
          <w:sz w:val="22"/>
          <w:szCs w:val="22"/>
        </w:rPr>
        <w:t xml:space="preserve"> Solutions ist für uns </w:t>
      </w:r>
      <w:r w:rsidR="00AB3A93" w:rsidRPr="00550524">
        <w:rPr>
          <w:rFonts w:ascii="Arial" w:eastAsia="Arial" w:hAnsi="Arial" w:cs="Arial"/>
          <w:sz w:val="22"/>
          <w:szCs w:val="22"/>
        </w:rPr>
        <w:t>eine wichtige strategische Entscheidung zur Stärkung der Elektromobilität</w:t>
      </w:r>
      <w:r w:rsidR="00FB1CFD" w:rsidRPr="00550524">
        <w:rPr>
          <w:rFonts w:ascii="Arial" w:eastAsia="Arial" w:hAnsi="Arial" w:cs="Arial"/>
          <w:sz w:val="22"/>
          <w:szCs w:val="22"/>
        </w:rPr>
        <w:t xml:space="preserve"> </w:t>
      </w:r>
      <w:r w:rsidR="002530EA" w:rsidRPr="00550524">
        <w:rPr>
          <w:rFonts w:ascii="Arial" w:eastAsia="Arial" w:hAnsi="Arial" w:cs="Arial"/>
          <w:sz w:val="22"/>
          <w:szCs w:val="22"/>
        </w:rPr>
        <w:t xml:space="preserve">und </w:t>
      </w:r>
      <w:r w:rsidR="00090B48" w:rsidRPr="00550524">
        <w:rPr>
          <w:rFonts w:ascii="Arial" w:eastAsia="Arial" w:hAnsi="Arial" w:cs="Arial"/>
          <w:sz w:val="22"/>
          <w:szCs w:val="22"/>
        </w:rPr>
        <w:t>Teil der Klimapolitik der TOTAL Gruppe</w:t>
      </w:r>
      <w:r w:rsidRPr="00550524">
        <w:rPr>
          <w:rFonts w:ascii="Arial" w:eastAsia="Arial" w:hAnsi="Arial" w:cs="Arial"/>
          <w:sz w:val="22"/>
          <w:szCs w:val="22"/>
        </w:rPr>
        <w:t>“, sagt Chr</w:t>
      </w:r>
      <w:r w:rsidR="00DF6575" w:rsidRPr="00550524">
        <w:rPr>
          <w:rFonts w:ascii="Arial" w:eastAsia="Arial" w:hAnsi="Arial" w:cs="Arial"/>
          <w:sz w:val="22"/>
          <w:szCs w:val="22"/>
        </w:rPr>
        <w:t>ist</w:t>
      </w:r>
      <w:r w:rsidRPr="00550524">
        <w:rPr>
          <w:rFonts w:ascii="Arial" w:eastAsia="Arial" w:hAnsi="Arial" w:cs="Arial"/>
          <w:sz w:val="22"/>
          <w:szCs w:val="22"/>
        </w:rPr>
        <w:t xml:space="preserve">ian </w:t>
      </w:r>
      <w:proofErr w:type="spellStart"/>
      <w:r w:rsidRPr="00550524">
        <w:rPr>
          <w:rFonts w:ascii="Arial" w:eastAsia="Arial" w:hAnsi="Arial" w:cs="Arial"/>
          <w:sz w:val="22"/>
          <w:szCs w:val="22"/>
        </w:rPr>
        <w:t>Cabrol</w:t>
      </w:r>
      <w:proofErr w:type="spellEnd"/>
      <w:r w:rsidRPr="00550524">
        <w:rPr>
          <w:rFonts w:ascii="Arial" w:eastAsia="Arial" w:hAnsi="Arial" w:cs="Arial"/>
          <w:sz w:val="22"/>
          <w:szCs w:val="22"/>
        </w:rPr>
        <w:t xml:space="preserve">, Geschäftsführer von TOTAL Deutschland. „Mit der Übernahme </w:t>
      </w:r>
      <w:r w:rsidR="00090B48" w:rsidRPr="00550524">
        <w:rPr>
          <w:rFonts w:ascii="Arial" w:eastAsia="Arial" w:hAnsi="Arial" w:cs="Arial"/>
          <w:sz w:val="22"/>
          <w:szCs w:val="22"/>
        </w:rPr>
        <w:t>stärken</w:t>
      </w:r>
      <w:r w:rsidRPr="00550524">
        <w:rPr>
          <w:rFonts w:ascii="Arial" w:eastAsia="Arial" w:hAnsi="Arial" w:cs="Arial"/>
          <w:sz w:val="22"/>
          <w:szCs w:val="22"/>
        </w:rPr>
        <w:t xml:space="preserve"> wir das Thema Elektromobilität außerhalb der Tankstelle</w:t>
      </w:r>
      <w:r w:rsidR="00A70AAE" w:rsidRPr="00550524">
        <w:rPr>
          <w:rFonts w:ascii="Arial" w:eastAsia="Arial" w:hAnsi="Arial" w:cs="Arial"/>
          <w:sz w:val="22"/>
          <w:szCs w:val="22"/>
        </w:rPr>
        <w:t>ninfrastruktur</w:t>
      </w:r>
      <w:r w:rsidRPr="00550524">
        <w:rPr>
          <w:rFonts w:ascii="Arial" w:eastAsia="Arial" w:hAnsi="Arial" w:cs="Arial"/>
          <w:sz w:val="22"/>
          <w:szCs w:val="22"/>
        </w:rPr>
        <w:t xml:space="preserve"> </w:t>
      </w:r>
      <w:r w:rsidR="002530EA" w:rsidRPr="00550524">
        <w:rPr>
          <w:rFonts w:ascii="Arial" w:eastAsia="Arial" w:hAnsi="Arial" w:cs="Arial"/>
          <w:sz w:val="22"/>
          <w:szCs w:val="22"/>
        </w:rPr>
        <w:t>und zeigen</w:t>
      </w:r>
      <w:r w:rsidRPr="00550524">
        <w:rPr>
          <w:rFonts w:ascii="Arial" w:eastAsia="Arial" w:hAnsi="Arial" w:cs="Arial"/>
          <w:sz w:val="22"/>
          <w:szCs w:val="22"/>
        </w:rPr>
        <w:t xml:space="preserve">: wir nehmen die Herausforderungen der </w:t>
      </w:r>
      <w:r w:rsidR="00090B48" w:rsidRPr="00550524">
        <w:rPr>
          <w:rFonts w:ascii="Arial" w:eastAsia="Arial" w:hAnsi="Arial" w:cs="Arial"/>
          <w:sz w:val="22"/>
          <w:szCs w:val="22"/>
        </w:rPr>
        <w:t>Energiewende</w:t>
      </w:r>
      <w:r w:rsidRPr="00550524">
        <w:rPr>
          <w:rFonts w:ascii="Arial" w:eastAsia="Arial" w:hAnsi="Arial" w:cs="Arial"/>
          <w:sz w:val="22"/>
          <w:szCs w:val="22"/>
        </w:rPr>
        <w:t xml:space="preserve"> ernst und streben in den nächsten Jahren starkes Wachstum in diese</w:t>
      </w:r>
      <w:r w:rsidR="004E3816" w:rsidRPr="00550524">
        <w:rPr>
          <w:rFonts w:ascii="Arial" w:eastAsia="Arial" w:hAnsi="Arial" w:cs="Arial"/>
          <w:sz w:val="22"/>
          <w:szCs w:val="22"/>
        </w:rPr>
        <w:t>m</w:t>
      </w:r>
      <w:r w:rsidRPr="00550524">
        <w:rPr>
          <w:rFonts w:ascii="Arial" w:eastAsia="Arial" w:hAnsi="Arial" w:cs="Arial"/>
          <w:sz w:val="22"/>
          <w:szCs w:val="22"/>
        </w:rPr>
        <w:t xml:space="preserve"> Segment an, zunächst mit Fokus auf den B2B Bereich.“</w:t>
      </w:r>
    </w:p>
    <w:p w14:paraId="2B9A4B26" w14:textId="77777777" w:rsidR="00607CA5" w:rsidRPr="00550524" w:rsidRDefault="00607CA5" w:rsidP="00607CA5">
      <w:pPr>
        <w:shd w:val="clear" w:color="auto" w:fill="FFFFFF"/>
        <w:spacing w:after="0" w:line="276" w:lineRule="auto"/>
        <w:rPr>
          <w:rFonts w:ascii="Arial" w:eastAsia="Arial" w:hAnsi="Arial" w:cs="Arial"/>
          <w:sz w:val="22"/>
          <w:szCs w:val="22"/>
        </w:rPr>
      </w:pPr>
    </w:p>
    <w:p w14:paraId="4A0844A2" w14:textId="4C83216A" w:rsidR="00607CA5" w:rsidRPr="00550524" w:rsidRDefault="004E3816" w:rsidP="00607CA5">
      <w:pPr>
        <w:shd w:val="clear" w:color="auto" w:fill="FFFFFF"/>
        <w:spacing w:after="0" w:line="276" w:lineRule="auto"/>
        <w:rPr>
          <w:rFonts w:ascii="Arial" w:eastAsia="Arial" w:hAnsi="Arial" w:cs="Arial"/>
          <w:sz w:val="22"/>
          <w:szCs w:val="22"/>
        </w:rPr>
      </w:pPr>
      <w:r w:rsidRPr="00550524">
        <w:rPr>
          <w:rFonts w:ascii="Arial" w:eastAsia="Arial" w:hAnsi="Arial" w:cs="Arial"/>
          <w:sz w:val="22"/>
          <w:szCs w:val="22"/>
        </w:rPr>
        <w:lastRenderedPageBreak/>
        <w:t>„</w:t>
      </w:r>
      <w:r w:rsidR="00E167E4" w:rsidRPr="00550524">
        <w:rPr>
          <w:rFonts w:ascii="Arial" w:eastAsia="Arial" w:hAnsi="Arial" w:cs="Arial"/>
          <w:sz w:val="22"/>
          <w:szCs w:val="22"/>
        </w:rPr>
        <w:t xml:space="preserve">Erklärtes Ziel von TOTAL ist es, bis 2025 in Abhängigkeit von der Marktentwicklung in Deutschland bis zu 40.000 Ladepunkte zu betreiben. </w:t>
      </w:r>
      <w:r w:rsidRPr="00550524">
        <w:rPr>
          <w:rFonts w:ascii="Arial" w:eastAsia="Arial" w:hAnsi="Arial" w:cs="Arial"/>
          <w:sz w:val="22"/>
          <w:szCs w:val="22"/>
        </w:rPr>
        <w:t>Die Größe und das Know</w:t>
      </w:r>
      <w:r w:rsidR="00166A80" w:rsidRPr="00550524">
        <w:rPr>
          <w:rFonts w:ascii="Arial" w:eastAsia="Arial" w:hAnsi="Arial" w:cs="Arial"/>
          <w:sz w:val="22"/>
          <w:szCs w:val="22"/>
        </w:rPr>
        <w:t>h</w:t>
      </w:r>
      <w:r w:rsidRPr="00550524">
        <w:rPr>
          <w:rFonts w:ascii="Arial" w:eastAsia="Arial" w:hAnsi="Arial" w:cs="Arial"/>
          <w:sz w:val="22"/>
          <w:szCs w:val="22"/>
        </w:rPr>
        <w:t>ow der</w:t>
      </w:r>
      <w:r w:rsidR="00A70AAE" w:rsidRPr="00550524">
        <w:rPr>
          <w:rFonts w:ascii="Arial" w:eastAsia="Arial" w:hAnsi="Arial" w:cs="Arial"/>
          <w:sz w:val="22"/>
          <w:szCs w:val="22"/>
        </w:rPr>
        <w:t xml:space="preserve"> neuen Business Unit </w:t>
      </w:r>
      <w:r w:rsidR="00E167E4" w:rsidRPr="00550524">
        <w:rPr>
          <w:rFonts w:ascii="Arial" w:eastAsia="Arial" w:hAnsi="Arial" w:cs="Arial"/>
          <w:sz w:val="22"/>
          <w:szCs w:val="22"/>
        </w:rPr>
        <w:t xml:space="preserve">ermöglichen uns, nun endlich im Markt </w:t>
      </w:r>
      <w:r w:rsidR="00090B48" w:rsidRPr="00550524">
        <w:rPr>
          <w:rFonts w:ascii="Arial" w:eastAsia="Arial" w:hAnsi="Arial" w:cs="Arial"/>
          <w:sz w:val="22"/>
          <w:szCs w:val="22"/>
        </w:rPr>
        <w:t>durchzustarten</w:t>
      </w:r>
      <w:r w:rsidR="00E167E4" w:rsidRPr="00550524">
        <w:rPr>
          <w:rFonts w:ascii="Arial" w:eastAsia="Arial" w:hAnsi="Arial" w:cs="Arial"/>
          <w:sz w:val="22"/>
          <w:szCs w:val="22"/>
        </w:rPr>
        <w:t>.</w:t>
      </w:r>
      <w:r w:rsidR="00A70AAE" w:rsidRPr="00550524">
        <w:rPr>
          <w:rFonts w:ascii="Arial" w:eastAsia="Arial" w:hAnsi="Arial" w:cs="Arial"/>
          <w:sz w:val="22"/>
          <w:szCs w:val="22"/>
        </w:rPr>
        <w:t xml:space="preserve"> </w:t>
      </w:r>
      <w:r w:rsidR="002530EA" w:rsidRPr="00550524">
        <w:rPr>
          <w:rFonts w:ascii="Arial" w:eastAsia="Arial" w:hAnsi="Arial" w:cs="Arial"/>
          <w:sz w:val="22"/>
          <w:szCs w:val="22"/>
        </w:rPr>
        <w:t xml:space="preserve">Das Portfolio von </w:t>
      </w:r>
      <w:proofErr w:type="spellStart"/>
      <w:r w:rsidR="002530EA" w:rsidRPr="00550524">
        <w:rPr>
          <w:rFonts w:ascii="Arial" w:eastAsia="Arial" w:hAnsi="Arial" w:cs="Arial"/>
          <w:sz w:val="22"/>
          <w:szCs w:val="22"/>
        </w:rPr>
        <w:t>Charging</w:t>
      </w:r>
      <w:proofErr w:type="spellEnd"/>
      <w:r w:rsidR="002530EA" w:rsidRPr="00550524">
        <w:rPr>
          <w:rFonts w:ascii="Arial" w:eastAsia="Arial" w:hAnsi="Arial" w:cs="Arial"/>
          <w:sz w:val="22"/>
          <w:szCs w:val="22"/>
        </w:rPr>
        <w:t xml:space="preserve"> Solutions mit seiner Ausrichtung auf Geschäftskunden biete</w:t>
      </w:r>
      <w:r w:rsidR="00AB3A93" w:rsidRPr="00550524">
        <w:rPr>
          <w:rFonts w:ascii="Arial" w:eastAsia="Arial" w:hAnsi="Arial" w:cs="Arial"/>
          <w:sz w:val="22"/>
          <w:szCs w:val="22"/>
        </w:rPr>
        <w:t>t</w:t>
      </w:r>
      <w:r w:rsidR="002530EA" w:rsidRPr="00550524">
        <w:rPr>
          <w:rFonts w:ascii="Arial" w:eastAsia="Arial" w:hAnsi="Arial" w:cs="Arial"/>
          <w:sz w:val="22"/>
          <w:szCs w:val="22"/>
        </w:rPr>
        <w:t xml:space="preserve"> eine große Schnittstelle zu unseren </w:t>
      </w:r>
      <w:r w:rsidR="00090B48" w:rsidRPr="00550524">
        <w:rPr>
          <w:rFonts w:ascii="Arial" w:eastAsia="Arial" w:hAnsi="Arial" w:cs="Arial"/>
          <w:sz w:val="22"/>
          <w:szCs w:val="22"/>
        </w:rPr>
        <w:t xml:space="preserve">klassischen </w:t>
      </w:r>
      <w:r w:rsidR="002530EA" w:rsidRPr="00550524">
        <w:rPr>
          <w:rFonts w:ascii="Arial" w:eastAsia="Arial" w:hAnsi="Arial" w:cs="Arial"/>
          <w:sz w:val="22"/>
          <w:szCs w:val="22"/>
        </w:rPr>
        <w:t>Kundensegmenten</w:t>
      </w:r>
      <w:r w:rsidR="00F5074F" w:rsidRPr="00550524">
        <w:rPr>
          <w:rFonts w:ascii="Arial" w:eastAsia="Arial" w:hAnsi="Arial" w:cs="Arial"/>
          <w:sz w:val="22"/>
          <w:szCs w:val="22"/>
        </w:rPr>
        <w:t>, zum Beispiel Autohäuser und Flottenkunden</w:t>
      </w:r>
      <w:r w:rsidR="002530EA" w:rsidRPr="00550524">
        <w:rPr>
          <w:rFonts w:ascii="Arial" w:eastAsia="Arial" w:hAnsi="Arial" w:cs="Arial"/>
          <w:sz w:val="22"/>
          <w:szCs w:val="22"/>
        </w:rPr>
        <w:t xml:space="preserve">“, erläutert </w:t>
      </w:r>
      <w:r w:rsidR="00166A80" w:rsidRPr="00550524">
        <w:rPr>
          <w:rFonts w:ascii="Arial" w:eastAsia="Arial" w:hAnsi="Arial" w:cs="Arial"/>
          <w:sz w:val="22"/>
          <w:szCs w:val="22"/>
        </w:rPr>
        <w:t>Jan Petersen, Direktor Mobilität &amp; Neue Energien bei TOTAL Deutschland.</w:t>
      </w:r>
      <w:r w:rsidR="00E167E4" w:rsidRPr="00550524">
        <w:rPr>
          <w:rFonts w:ascii="Arial" w:eastAsia="Arial" w:hAnsi="Arial" w:cs="Arial"/>
          <w:sz w:val="22"/>
          <w:szCs w:val="22"/>
        </w:rPr>
        <w:t xml:space="preserve"> </w:t>
      </w:r>
      <w:r w:rsidR="00DD6839" w:rsidRPr="00550524">
        <w:rPr>
          <w:rFonts w:ascii="Arial" w:eastAsia="Arial" w:hAnsi="Arial" w:cs="Arial"/>
          <w:sz w:val="22"/>
          <w:szCs w:val="22"/>
        </w:rPr>
        <w:t>„Wir begrüßen alle neuen Mitarbeiter</w:t>
      </w:r>
      <w:r w:rsidR="00166A80" w:rsidRPr="00550524">
        <w:rPr>
          <w:rFonts w:ascii="Arial" w:eastAsia="Arial" w:hAnsi="Arial" w:cs="Arial"/>
          <w:sz w:val="22"/>
          <w:szCs w:val="22"/>
        </w:rPr>
        <w:t>innen und Mitarbeiter</w:t>
      </w:r>
      <w:r w:rsidR="00DD6839" w:rsidRPr="00550524">
        <w:rPr>
          <w:rFonts w:ascii="Arial" w:eastAsia="Arial" w:hAnsi="Arial" w:cs="Arial"/>
          <w:sz w:val="22"/>
          <w:szCs w:val="22"/>
        </w:rPr>
        <w:t xml:space="preserve"> im Team und freuen uns, ab sofort unsere neuen Geschäftskunden kennen zu lernen.“</w:t>
      </w:r>
      <w:r w:rsidR="00166A80" w:rsidRPr="00550524">
        <w:rPr>
          <w:rFonts w:ascii="Arial" w:eastAsia="Arial" w:hAnsi="Arial" w:cs="Arial"/>
          <w:sz w:val="22"/>
          <w:szCs w:val="22"/>
        </w:rPr>
        <w:t>, so Petersen.</w:t>
      </w:r>
    </w:p>
    <w:p w14:paraId="3A3DD8E3" w14:textId="77777777" w:rsidR="00607CA5" w:rsidRPr="00550524" w:rsidRDefault="00607CA5">
      <w:pPr>
        <w:spacing w:after="0" w:line="276" w:lineRule="auto"/>
        <w:rPr>
          <w:rFonts w:ascii="Arial" w:eastAsia="Arial" w:hAnsi="Arial" w:cs="Arial"/>
          <w:sz w:val="22"/>
          <w:szCs w:val="22"/>
        </w:rPr>
      </w:pPr>
    </w:p>
    <w:p w14:paraId="1A21367D" w14:textId="19FCDC55" w:rsidR="00EB4065" w:rsidRDefault="003C25D9">
      <w:pPr>
        <w:rPr>
          <w:rFonts w:ascii="Arial" w:eastAsia="Arial" w:hAnsi="Arial" w:cs="Arial"/>
          <w:sz w:val="22"/>
          <w:szCs w:val="22"/>
        </w:rPr>
      </w:pPr>
      <w:r w:rsidRPr="00550524">
        <w:rPr>
          <w:rFonts w:ascii="Arial" w:eastAsia="Arial" w:hAnsi="Arial" w:cs="Arial"/>
          <w:sz w:val="22"/>
          <w:szCs w:val="22"/>
        </w:rPr>
        <w:t xml:space="preserve">Mathias Knauer, </w:t>
      </w:r>
      <w:r w:rsidR="006E652E" w:rsidRPr="00550524">
        <w:rPr>
          <w:rFonts w:ascii="Arial" w:eastAsia="Arial" w:hAnsi="Arial" w:cs="Arial"/>
          <w:sz w:val="22"/>
          <w:szCs w:val="22"/>
        </w:rPr>
        <w:t xml:space="preserve">Leiter </w:t>
      </w:r>
      <w:proofErr w:type="spellStart"/>
      <w:r w:rsidRPr="00550524">
        <w:rPr>
          <w:rFonts w:ascii="Arial" w:eastAsia="Arial" w:hAnsi="Arial" w:cs="Arial"/>
          <w:sz w:val="22"/>
          <w:szCs w:val="22"/>
        </w:rPr>
        <w:t>Charging</w:t>
      </w:r>
      <w:proofErr w:type="spellEnd"/>
      <w:r w:rsidRPr="00550524">
        <w:rPr>
          <w:rFonts w:ascii="Arial" w:eastAsia="Arial" w:hAnsi="Arial" w:cs="Arial"/>
          <w:sz w:val="22"/>
          <w:szCs w:val="22"/>
        </w:rPr>
        <w:t xml:space="preserve"> Solutions</w:t>
      </w:r>
      <w:r w:rsidR="006E652E" w:rsidRPr="00550524">
        <w:rPr>
          <w:rFonts w:ascii="Arial" w:eastAsia="Arial" w:hAnsi="Arial" w:cs="Arial"/>
          <w:sz w:val="22"/>
          <w:szCs w:val="22"/>
        </w:rPr>
        <w:t xml:space="preserve">: </w:t>
      </w:r>
      <w:r w:rsidR="00505C29" w:rsidRPr="00550524">
        <w:rPr>
          <w:rFonts w:ascii="Arial" w:eastAsia="Arial" w:hAnsi="Arial" w:cs="Arial"/>
          <w:sz w:val="22"/>
          <w:szCs w:val="22"/>
        </w:rPr>
        <w:t>„</w:t>
      </w:r>
      <w:r w:rsidR="006C2DAC" w:rsidRPr="00550524">
        <w:rPr>
          <w:rFonts w:ascii="Arial" w:eastAsia="Arial" w:hAnsi="Arial" w:cs="Arial"/>
          <w:sz w:val="22"/>
          <w:szCs w:val="22"/>
        </w:rPr>
        <w:t>Die Elektromobilität steht sichtbar vor dem entscheidenden Durchbruch für den Massenmarkt und wird so zu einer wichtigen Mobilität von morgen. Genau hier kommen unsere bereits jetzt skalierbaren und gleichzeitig digitalen Ladelösungen für unsere Kunden zum Einsatz.</w:t>
      </w:r>
      <w:r w:rsidR="00815C5F" w:rsidRPr="00550524">
        <w:rPr>
          <w:rFonts w:ascii="Arial" w:eastAsia="Arial" w:hAnsi="Arial" w:cs="Arial"/>
          <w:sz w:val="22"/>
          <w:szCs w:val="22"/>
        </w:rPr>
        <w:t xml:space="preserve"> </w:t>
      </w:r>
      <w:r w:rsidR="008B443F" w:rsidRPr="00550524">
        <w:rPr>
          <w:rFonts w:ascii="Arial" w:eastAsia="Arial" w:hAnsi="Arial" w:cs="Arial"/>
          <w:sz w:val="22"/>
          <w:szCs w:val="22"/>
        </w:rPr>
        <w:t>Mein Team und ich freuen uns</w:t>
      </w:r>
      <w:r w:rsidR="00A6223A" w:rsidRPr="00550524">
        <w:rPr>
          <w:rFonts w:ascii="Arial" w:eastAsia="Arial" w:hAnsi="Arial" w:cs="Arial"/>
          <w:sz w:val="22"/>
          <w:szCs w:val="22"/>
        </w:rPr>
        <w:t>,</w:t>
      </w:r>
      <w:r w:rsidR="008B443F" w:rsidRPr="00550524">
        <w:rPr>
          <w:rFonts w:ascii="Arial" w:eastAsia="Arial" w:hAnsi="Arial" w:cs="Arial"/>
          <w:sz w:val="22"/>
          <w:szCs w:val="22"/>
        </w:rPr>
        <w:t xml:space="preserve"> die</w:t>
      </w:r>
      <w:r w:rsidR="001D2927" w:rsidRPr="00550524">
        <w:rPr>
          <w:rFonts w:ascii="Arial" w:eastAsia="Arial" w:hAnsi="Arial" w:cs="Arial"/>
          <w:sz w:val="22"/>
          <w:szCs w:val="22"/>
        </w:rPr>
        <w:t>se Entwicklung</w:t>
      </w:r>
      <w:r w:rsidR="008B443F" w:rsidRPr="00550524">
        <w:rPr>
          <w:rFonts w:ascii="Arial" w:eastAsia="Arial" w:hAnsi="Arial" w:cs="Arial"/>
          <w:sz w:val="22"/>
          <w:szCs w:val="22"/>
        </w:rPr>
        <w:t xml:space="preserve"> bei TOTAL </w:t>
      </w:r>
      <w:r w:rsidR="001D2927" w:rsidRPr="00550524">
        <w:rPr>
          <w:rFonts w:ascii="Arial" w:eastAsia="Arial" w:hAnsi="Arial" w:cs="Arial"/>
          <w:sz w:val="22"/>
          <w:szCs w:val="22"/>
        </w:rPr>
        <w:t>zu unterstützen, um die ambitionierten Ziele zu erreichen.</w:t>
      </w:r>
      <w:r w:rsidR="008B443F" w:rsidRPr="00550524">
        <w:rPr>
          <w:rFonts w:ascii="Arial" w:eastAsia="Arial" w:hAnsi="Arial" w:cs="Arial"/>
          <w:sz w:val="22"/>
          <w:szCs w:val="22"/>
        </w:rPr>
        <w:t>“</w:t>
      </w:r>
      <w:r w:rsidR="00EB4065">
        <w:rPr>
          <w:rFonts w:ascii="Arial" w:eastAsia="Arial" w:hAnsi="Arial" w:cs="Arial"/>
          <w:sz w:val="22"/>
          <w:szCs w:val="22"/>
        </w:rPr>
        <w:br w:type="page"/>
      </w:r>
    </w:p>
    <w:p w14:paraId="3E481E91" w14:textId="77777777" w:rsidR="00AC6CDB" w:rsidRPr="00F515D1" w:rsidRDefault="00AB3A93">
      <w:pPr>
        <w:spacing w:after="0" w:line="276" w:lineRule="auto"/>
        <w:rPr>
          <w:rFonts w:ascii="Arial" w:eastAsia="Arial" w:hAnsi="Arial" w:cs="Arial"/>
        </w:rPr>
      </w:pPr>
      <w:r w:rsidRPr="00F515D1">
        <w:rPr>
          <w:rFonts w:ascii="Arial" w:eastAsia="Arial" w:hAnsi="Arial" w:cs="Arial"/>
          <w:b/>
          <w:bCs/>
        </w:rPr>
        <w:lastRenderedPageBreak/>
        <w:t>Über Viessmann</w:t>
      </w:r>
    </w:p>
    <w:p w14:paraId="6FC985AD" w14:textId="77777777" w:rsidR="00E81163" w:rsidRDefault="00E81163">
      <w:pPr>
        <w:spacing w:after="0"/>
        <w:rPr>
          <w:rFonts w:ascii="Arial" w:eastAsia="Arial" w:hAnsi="Arial" w:cs="Arial"/>
          <w:sz w:val="22"/>
          <w:szCs w:val="22"/>
        </w:rPr>
      </w:pPr>
    </w:p>
    <w:p w14:paraId="211A385C" w14:textId="77777777" w:rsidR="00AC6CDB" w:rsidRDefault="00AB3A93">
      <w:pPr>
        <w:spacing w:after="0"/>
        <w:rPr>
          <w:rFonts w:ascii="Arial" w:eastAsia="Arial" w:hAnsi="Arial" w:cs="Arial"/>
          <w:sz w:val="22"/>
          <w:szCs w:val="22"/>
        </w:rPr>
      </w:pPr>
      <w:r>
        <w:rPr>
          <w:rFonts w:ascii="Arial" w:eastAsia="Arial" w:hAnsi="Arial" w:cs="Arial"/>
          <w:sz w:val="22"/>
          <w:szCs w:val="22"/>
        </w:rPr>
        <w:t xml:space="preserve">Viessmann wandelt sich kontinuierlich vom Heiztechnikhersteller zum Lösungsanbieter für den kompletten Lebensraum. Dafür entwickelt das Unternehmen nahtlose Klimalösungen, die die Umgebung des Menschen mit der optimalen Raumtemperatur, mit Warmwasser, Strom und guter Luftqualität gleichermaßen versorgen. </w:t>
      </w:r>
    </w:p>
    <w:p w14:paraId="05F0D44D" w14:textId="77777777" w:rsidR="00AC6CDB" w:rsidRDefault="00AC6CDB">
      <w:pPr>
        <w:spacing w:after="0"/>
        <w:rPr>
          <w:rFonts w:ascii="Arial" w:eastAsia="Arial" w:hAnsi="Arial" w:cs="Arial"/>
          <w:sz w:val="22"/>
          <w:szCs w:val="22"/>
        </w:rPr>
      </w:pPr>
    </w:p>
    <w:p w14:paraId="030D4E44" w14:textId="77777777" w:rsidR="00AC6CDB" w:rsidRDefault="00AB3A93">
      <w:pPr>
        <w:spacing w:after="0"/>
        <w:rPr>
          <w:rFonts w:ascii="Arial" w:eastAsia="Arial" w:hAnsi="Arial" w:cs="Arial"/>
          <w:sz w:val="22"/>
          <w:szCs w:val="22"/>
        </w:rPr>
      </w:pPr>
      <w:r>
        <w:rPr>
          <w:rFonts w:ascii="Arial" w:eastAsia="Arial" w:hAnsi="Arial" w:cs="Arial"/>
          <w:sz w:val="22"/>
          <w:szCs w:val="22"/>
        </w:rPr>
        <w:t xml:space="preserve">In seinem Integrierten Lösungsangebot verbindet Viessmann auf Basis der richtigen Energiequellen Produkte und Systeme über Plattformen und digitale Services nahtlos miteinander. Dazu kommt eine Vielzahl zusätzlicher Dienstleistungen. Dabei steht die richtige Balance aus erneuerbaren Energiequellen und maximaler Energieeffizienz bei fossilen Energieträgern im Vordergrund. </w:t>
      </w:r>
    </w:p>
    <w:p w14:paraId="30803456" w14:textId="77777777" w:rsidR="00AC6CDB" w:rsidRDefault="00AC6CDB">
      <w:pPr>
        <w:spacing w:after="0"/>
        <w:rPr>
          <w:rFonts w:ascii="Arial" w:eastAsia="Arial" w:hAnsi="Arial" w:cs="Arial"/>
          <w:sz w:val="22"/>
          <w:szCs w:val="22"/>
        </w:rPr>
      </w:pPr>
    </w:p>
    <w:p w14:paraId="41649279" w14:textId="77777777" w:rsidR="00AC6CDB" w:rsidRDefault="00AB3A93">
      <w:pPr>
        <w:spacing w:after="0"/>
        <w:rPr>
          <w:rFonts w:ascii="Arial" w:eastAsia="Arial" w:hAnsi="Arial" w:cs="Arial"/>
          <w:sz w:val="22"/>
          <w:szCs w:val="22"/>
        </w:rPr>
      </w:pPr>
      <w:r>
        <w:rPr>
          <w:rFonts w:ascii="Arial" w:eastAsia="Arial" w:hAnsi="Arial" w:cs="Arial"/>
          <w:sz w:val="22"/>
          <w:szCs w:val="22"/>
        </w:rPr>
        <w:t>Seit der Gründung 1917 handelt das Familienunternehmen werteorientiert und langfristig. Das zeigt sich in dem über allem stehenden Unternehmensleitbild “</w:t>
      </w:r>
      <w:proofErr w:type="spellStart"/>
      <w:r>
        <w:rPr>
          <w:rFonts w:ascii="Arial" w:eastAsia="Arial" w:hAnsi="Arial" w:cs="Arial"/>
          <w:sz w:val="22"/>
          <w:szCs w:val="22"/>
        </w:rPr>
        <w:t>We</w:t>
      </w:r>
      <w:proofErr w:type="spellEnd"/>
      <w:r>
        <w:rPr>
          <w:rFonts w:ascii="Arial" w:eastAsia="Arial" w:hAnsi="Arial" w:cs="Arial"/>
          <w:sz w:val="22"/>
          <w:szCs w:val="22"/>
        </w:rPr>
        <w:t xml:space="preserve"> </w:t>
      </w:r>
      <w:proofErr w:type="spellStart"/>
      <w:r>
        <w:rPr>
          <w:rFonts w:ascii="Arial" w:eastAsia="Arial" w:hAnsi="Arial" w:cs="Arial"/>
          <w:sz w:val="22"/>
          <w:szCs w:val="22"/>
        </w:rPr>
        <w:t>create</w:t>
      </w:r>
      <w:proofErr w:type="spellEnd"/>
      <w:r>
        <w:rPr>
          <w:rFonts w:ascii="Arial" w:eastAsia="Arial" w:hAnsi="Arial" w:cs="Arial"/>
          <w:sz w:val="22"/>
          <w:szCs w:val="22"/>
        </w:rPr>
        <w:t xml:space="preserve"> </w:t>
      </w:r>
      <w:proofErr w:type="spellStart"/>
      <w:r>
        <w:rPr>
          <w:rFonts w:ascii="Arial" w:eastAsia="Arial" w:hAnsi="Arial" w:cs="Arial"/>
          <w:sz w:val="22"/>
          <w:szCs w:val="22"/>
        </w:rPr>
        <w:t>living</w:t>
      </w:r>
      <w:proofErr w:type="spellEnd"/>
      <w:r>
        <w:rPr>
          <w:rFonts w:ascii="Arial" w:eastAsia="Arial" w:hAnsi="Arial" w:cs="Arial"/>
          <w:sz w:val="22"/>
          <w:szCs w:val="22"/>
        </w:rPr>
        <w:t xml:space="preserve"> </w:t>
      </w:r>
      <w:proofErr w:type="spellStart"/>
      <w:r>
        <w:rPr>
          <w:rFonts w:ascii="Arial" w:eastAsia="Arial" w:hAnsi="Arial" w:cs="Arial"/>
          <w:sz w:val="22"/>
          <w:szCs w:val="22"/>
        </w:rPr>
        <w:t>spaces</w:t>
      </w:r>
      <w:proofErr w:type="spellEnd"/>
      <w:r>
        <w:rPr>
          <w:rFonts w:ascii="Arial" w:eastAsia="Arial" w:hAnsi="Arial" w:cs="Arial"/>
          <w:sz w:val="22"/>
          <w:szCs w:val="22"/>
        </w:rPr>
        <w:t xml:space="preserve"> </w:t>
      </w:r>
      <w:proofErr w:type="spellStart"/>
      <w:r>
        <w:rPr>
          <w:rFonts w:ascii="Arial" w:eastAsia="Arial" w:hAnsi="Arial" w:cs="Arial"/>
          <w:sz w:val="22"/>
          <w:szCs w:val="22"/>
        </w:rPr>
        <w:t>for</w:t>
      </w:r>
      <w:proofErr w:type="spellEnd"/>
      <w:r>
        <w:rPr>
          <w:rFonts w:ascii="Arial" w:eastAsia="Arial" w:hAnsi="Arial" w:cs="Arial"/>
          <w:sz w:val="22"/>
          <w:szCs w:val="22"/>
        </w:rPr>
        <w:t xml:space="preserve"> </w:t>
      </w:r>
      <w:proofErr w:type="spellStart"/>
      <w:r>
        <w:rPr>
          <w:rFonts w:ascii="Arial" w:eastAsia="Arial" w:hAnsi="Arial" w:cs="Arial"/>
          <w:sz w:val="22"/>
          <w:szCs w:val="22"/>
        </w:rPr>
        <w:t>generations</w:t>
      </w:r>
      <w:proofErr w:type="spellEnd"/>
      <w:r>
        <w:rPr>
          <w:rFonts w:ascii="Arial" w:eastAsia="Arial" w:hAnsi="Arial" w:cs="Arial"/>
          <w:sz w:val="22"/>
          <w:szCs w:val="22"/>
        </w:rPr>
        <w:t xml:space="preserve"> </w:t>
      </w:r>
      <w:proofErr w:type="spellStart"/>
      <w:r>
        <w:rPr>
          <w:rFonts w:ascii="Arial" w:eastAsia="Arial" w:hAnsi="Arial" w:cs="Arial"/>
          <w:sz w:val="22"/>
          <w:szCs w:val="22"/>
        </w:rPr>
        <w:t>to</w:t>
      </w:r>
      <w:proofErr w:type="spellEnd"/>
      <w:r>
        <w:rPr>
          <w:rFonts w:ascii="Arial" w:eastAsia="Arial" w:hAnsi="Arial" w:cs="Arial"/>
          <w:sz w:val="22"/>
          <w:szCs w:val="22"/>
        </w:rPr>
        <w:t xml:space="preserve"> </w:t>
      </w:r>
      <w:proofErr w:type="spellStart"/>
      <w:r>
        <w:rPr>
          <w:rFonts w:ascii="Arial" w:eastAsia="Arial" w:hAnsi="Arial" w:cs="Arial"/>
          <w:sz w:val="22"/>
          <w:szCs w:val="22"/>
        </w:rPr>
        <w:t>come</w:t>
      </w:r>
      <w:proofErr w:type="spellEnd"/>
      <w:r>
        <w:rPr>
          <w:rFonts w:ascii="Arial" w:eastAsia="Arial" w:hAnsi="Arial" w:cs="Arial"/>
          <w:sz w:val="22"/>
          <w:szCs w:val="22"/>
        </w:rPr>
        <w:t xml:space="preserve">”. Lebensräume für die Generationen von morgen zu gestalten, das ist die Verantwortung der weltweit 12.300 Mitglieder starken Viessmann Familie. </w:t>
      </w:r>
    </w:p>
    <w:p w14:paraId="4A540486" w14:textId="77777777" w:rsidR="00AC6CDB" w:rsidRDefault="00AC6CDB">
      <w:pPr>
        <w:spacing w:after="0"/>
        <w:rPr>
          <w:rFonts w:ascii="Arial" w:eastAsia="Arial" w:hAnsi="Arial" w:cs="Arial"/>
          <w:sz w:val="22"/>
          <w:szCs w:val="22"/>
        </w:rPr>
      </w:pPr>
    </w:p>
    <w:p w14:paraId="143E56FC" w14:textId="77777777" w:rsidR="00AC6CDB" w:rsidRDefault="00AC6CDB">
      <w:pPr>
        <w:spacing w:after="0"/>
        <w:rPr>
          <w:rFonts w:ascii="Arial" w:eastAsia="Arial" w:hAnsi="Arial" w:cs="Arial"/>
          <w:sz w:val="22"/>
          <w:szCs w:val="22"/>
        </w:rPr>
      </w:pPr>
    </w:p>
    <w:p w14:paraId="369BADE8" w14:textId="77777777" w:rsidR="00AC6CDB" w:rsidRPr="00F515D1" w:rsidRDefault="00AB3A93">
      <w:pPr>
        <w:spacing w:after="0"/>
        <w:rPr>
          <w:rFonts w:ascii="Arial" w:eastAsia="Arial" w:hAnsi="Arial" w:cs="Arial"/>
          <w:b/>
          <w:bCs/>
          <w:lang w:val="en-US"/>
        </w:rPr>
      </w:pPr>
      <w:proofErr w:type="spellStart"/>
      <w:r w:rsidRPr="00F515D1">
        <w:rPr>
          <w:rFonts w:ascii="Arial" w:eastAsia="Arial" w:hAnsi="Arial" w:cs="Arial"/>
          <w:b/>
          <w:bCs/>
          <w:lang w:val="en-US"/>
        </w:rPr>
        <w:t>Ansprechpartner</w:t>
      </w:r>
      <w:proofErr w:type="spellEnd"/>
      <w:r w:rsidRPr="00F515D1">
        <w:rPr>
          <w:rFonts w:ascii="Arial" w:eastAsia="Arial" w:hAnsi="Arial" w:cs="Arial"/>
          <w:b/>
          <w:bCs/>
          <w:lang w:val="en-US"/>
        </w:rPr>
        <w:t xml:space="preserve"> </w:t>
      </w:r>
      <w:proofErr w:type="spellStart"/>
      <w:r w:rsidRPr="00F515D1">
        <w:rPr>
          <w:rFonts w:ascii="Arial" w:eastAsia="Arial" w:hAnsi="Arial" w:cs="Arial"/>
          <w:b/>
          <w:bCs/>
          <w:lang w:val="en-US"/>
        </w:rPr>
        <w:t>Medien</w:t>
      </w:r>
      <w:proofErr w:type="spellEnd"/>
      <w:r w:rsidRPr="00F515D1">
        <w:rPr>
          <w:rFonts w:ascii="Arial" w:eastAsia="Arial" w:hAnsi="Arial" w:cs="Arial"/>
          <w:b/>
          <w:bCs/>
          <w:lang w:val="en-US"/>
        </w:rPr>
        <w:t>:</w:t>
      </w:r>
    </w:p>
    <w:p w14:paraId="0D6B6524" w14:textId="77777777" w:rsidR="00AC6CDB" w:rsidRPr="006275A5" w:rsidRDefault="00AB3A93">
      <w:pPr>
        <w:spacing w:after="0"/>
        <w:rPr>
          <w:rFonts w:ascii="Arial" w:eastAsia="Arial" w:hAnsi="Arial" w:cs="Arial"/>
          <w:sz w:val="22"/>
          <w:szCs w:val="22"/>
          <w:lang w:val="en-US"/>
        </w:rPr>
      </w:pPr>
      <w:r w:rsidRPr="006275A5">
        <w:rPr>
          <w:rFonts w:ascii="Arial" w:eastAsia="Arial" w:hAnsi="Arial" w:cs="Arial"/>
          <w:sz w:val="22"/>
          <w:szCs w:val="22"/>
          <w:lang w:val="en-US"/>
        </w:rPr>
        <w:t>Jörg Schmidt</w:t>
      </w:r>
    </w:p>
    <w:p w14:paraId="6C13D0F8" w14:textId="77777777" w:rsidR="00AC6CDB" w:rsidRPr="006275A5" w:rsidRDefault="00AB3A93">
      <w:pPr>
        <w:spacing w:after="0"/>
        <w:rPr>
          <w:rFonts w:ascii="Arial" w:eastAsia="Arial" w:hAnsi="Arial" w:cs="Arial"/>
          <w:sz w:val="22"/>
          <w:szCs w:val="22"/>
          <w:lang w:val="en-US"/>
        </w:rPr>
      </w:pPr>
      <w:r w:rsidRPr="006275A5">
        <w:rPr>
          <w:rFonts w:ascii="Arial" w:eastAsia="Arial" w:hAnsi="Arial" w:cs="Arial"/>
          <w:sz w:val="22"/>
          <w:szCs w:val="22"/>
          <w:lang w:val="en-US"/>
        </w:rPr>
        <w:t>Deputy Head of Corporate Communications</w:t>
      </w:r>
    </w:p>
    <w:p w14:paraId="4F44B174" w14:textId="77777777" w:rsidR="00AC6CDB" w:rsidRDefault="00CA7779">
      <w:pPr>
        <w:spacing w:after="0"/>
        <w:rPr>
          <w:rFonts w:ascii="Arial" w:eastAsia="Arial" w:hAnsi="Arial" w:cs="Arial"/>
          <w:sz w:val="22"/>
          <w:szCs w:val="22"/>
        </w:rPr>
      </w:pPr>
      <w:hyperlink r:id="rId7">
        <w:r w:rsidR="00AB3A93">
          <w:rPr>
            <w:rFonts w:ascii="Arial" w:eastAsia="Arial" w:hAnsi="Arial" w:cs="Arial"/>
            <w:color w:val="1155CC"/>
            <w:sz w:val="22"/>
            <w:szCs w:val="22"/>
            <w:u w:val="single"/>
          </w:rPr>
          <w:t>smdj@viessmann.com</w:t>
        </w:r>
      </w:hyperlink>
    </w:p>
    <w:p w14:paraId="1958969F" w14:textId="77777777" w:rsidR="00AC6CDB" w:rsidRDefault="00AB3A93">
      <w:pPr>
        <w:spacing w:after="0"/>
        <w:rPr>
          <w:rFonts w:ascii="Arial" w:eastAsia="Arial" w:hAnsi="Arial" w:cs="Arial"/>
          <w:sz w:val="22"/>
          <w:szCs w:val="22"/>
        </w:rPr>
      </w:pPr>
      <w:r>
        <w:rPr>
          <w:rFonts w:ascii="Arial" w:eastAsia="Arial" w:hAnsi="Arial" w:cs="Arial"/>
          <w:sz w:val="22"/>
          <w:szCs w:val="22"/>
        </w:rPr>
        <w:t>+4915115168389</w:t>
      </w:r>
    </w:p>
    <w:p w14:paraId="7696FF51" w14:textId="77777777" w:rsidR="00AC6CDB" w:rsidRDefault="00AC6CDB">
      <w:pPr>
        <w:spacing w:after="0"/>
        <w:rPr>
          <w:rFonts w:ascii="Arial" w:eastAsia="Arial" w:hAnsi="Arial" w:cs="Arial"/>
          <w:sz w:val="22"/>
          <w:szCs w:val="22"/>
        </w:rPr>
      </w:pPr>
    </w:p>
    <w:p w14:paraId="19CDB10D" w14:textId="77777777" w:rsidR="00E81163" w:rsidRDefault="00E81163">
      <w:pPr>
        <w:spacing w:after="0"/>
        <w:rPr>
          <w:rFonts w:ascii="Arial" w:eastAsia="Arial" w:hAnsi="Arial" w:cs="Arial"/>
          <w:sz w:val="22"/>
          <w:szCs w:val="22"/>
        </w:rPr>
      </w:pPr>
    </w:p>
    <w:p w14:paraId="030E057C" w14:textId="77777777" w:rsidR="00E81163" w:rsidRDefault="00E81163">
      <w:pPr>
        <w:spacing w:after="0"/>
        <w:rPr>
          <w:rFonts w:ascii="Arial" w:eastAsia="Arial" w:hAnsi="Arial" w:cs="Arial"/>
          <w:sz w:val="22"/>
          <w:szCs w:val="22"/>
        </w:rPr>
      </w:pPr>
    </w:p>
    <w:p w14:paraId="4BF51DA5" w14:textId="77777777" w:rsidR="00E81163" w:rsidRPr="00D615B0" w:rsidRDefault="00E81163" w:rsidP="00E81163">
      <w:pPr>
        <w:spacing w:after="0"/>
        <w:rPr>
          <w:rFonts w:ascii="Arial" w:hAnsi="Arial" w:cs="Arial"/>
          <w:b/>
        </w:rPr>
      </w:pPr>
      <w:r w:rsidRPr="007E6BC6">
        <w:rPr>
          <w:rFonts w:ascii="Arial" w:hAnsi="Arial" w:cs="Arial"/>
          <w:b/>
        </w:rPr>
        <w:t>Über die TOTAL Deutschland GmbH</w:t>
      </w:r>
      <w:r w:rsidRPr="007E6BC6">
        <w:rPr>
          <w:rFonts w:ascii="Arial" w:hAnsi="Arial" w:cs="Arial"/>
          <w:b/>
        </w:rPr>
        <w:br/>
      </w:r>
      <w:r w:rsidRPr="007E6BC6">
        <w:rPr>
          <w:rFonts w:ascii="Arial" w:hAnsi="Arial" w:cs="Arial"/>
        </w:rPr>
        <w:t xml:space="preserve"> </w:t>
      </w:r>
    </w:p>
    <w:p w14:paraId="157F143E" w14:textId="2EDE795E" w:rsidR="00E81163" w:rsidRDefault="00E81163" w:rsidP="00E81163">
      <w:pPr>
        <w:pStyle w:val="Default"/>
        <w:spacing w:line="276" w:lineRule="auto"/>
        <w:jc w:val="both"/>
        <w:rPr>
          <w:rFonts w:eastAsiaTheme="minorHAnsi"/>
          <w:color w:val="auto"/>
          <w:sz w:val="22"/>
          <w:szCs w:val="22"/>
          <w:lang w:eastAsia="en-US"/>
        </w:rPr>
      </w:pPr>
      <w:r>
        <w:rPr>
          <w:rFonts w:eastAsiaTheme="minorHAnsi"/>
          <w:color w:val="auto"/>
          <w:sz w:val="22"/>
          <w:szCs w:val="22"/>
          <w:lang w:eastAsia="en-US"/>
        </w:rPr>
        <w:t xml:space="preserve">Die </w:t>
      </w:r>
      <w:r w:rsidRPr="0050050B">
        <w:rPr>
          <w:rFonts w:eastAsiaTheme="minorHAnsi"/>
          <w:color w:val="auto"/>
          <w:sz w:val="22"/>
          <w:szCs w:val="22"/>
          <w:lang w:eastAsia="en-US"/>
        </w:rPr>
        <w:t>TOTAL</w:t>
      </w:r>
      <w:r>
        <w:rPr>
          <w:rFonts w:eastAsiaTheme="minorHAnsi"/>
          <w:color w:val="auto"/>
          <w:sz w:val="22"/>
          <w:szCs w:val="22"/>
          <w:lang w:eastAsia="en-US"/>
        </w:rPr>
        <w:t xml:space="preserve"> Deutschland GmbH, eine Filiale des </w:t>
      </w:r>
      <w:proofErr w:type="spellStart"/>
      <w:r>
        <w:rPr>
          <w:rFonts w:eastAsiaTheme="minorHAnsi"/>
          <w:color w:val="auto"/>
          <w:sz w:val="22"/>
          <w:szCs w:val="22"/>
          <w:lang w:eastAsia="en-US"/>
        </w:rPr>
        <w:t>Mulit</w:t>
      </w:r>
      <w:proofErr w:type="spellEnd"/>
      <w:r>
        <w:rPr>
          <w:rFonts w:eastAsiaTheme="minorHAnsi"/>
          <w:color w:val="auto"/>
          <w:sz w:val="22"/>
          <w:szCs w:val="22"/>
          <w:lang w:eastAsia="en-US"/>
        </w:rPr>
        <w:t>-Energie-Unternehmens T</w:t>
      </w:r>
      <w:r w:rsidR="00A51A2D">
        <w:rPr>
          <w:rFonts w:eastAsiaTheme="minorHAnsi"/>
          <w:color w:val="auto"/>
          <w:sz w:val="22"/>
          <w:szCs w:val="22"/>
          <w:lang w:eastAsia="en-US"/>
        </w:rPr>
        <w:t>OTAL</w:t>
      </w:r>
      <w:r>
        <w:rPr>
          <w:rFonts w:eastAsiaTheme="minorHAnsi"/>
          <w:color w:val="auto"/>
          <w:sz w:val="22"/>
          <w:szCs w:val="22"/>
          <w:lang w:eastAsia="en-US"/>
        </w:rPr>
        <w:t>,</w:t>
      </w:r>
      <w:r w:rsidRPr="0050050B">
        <w:rPr>
          <w:rFonts w:eastAsiaTheme="minorHAnsi"/>
          <w:color w:val="auto"/>
          <w:sz w:val="22"/>
          <w:szCs w:val="22"/>
          <w:lang w:eastAsia="en-US"/>
        </w:rPr>
        <w:t xml:space="preserve"> verfügt mit rund 1.200 Stationen über das drittgrößte Tankstellennetz des Landes und bietet mit dem Vertrieb von Heizöl und Flüssiggas, Schmierstoffen, Kraftstoffen für Luft- und Schifffahrt, Bitumen sowie Spezialprodukten für die Industrie ein breit gefächertes Angebot rund </w:t>
      </w:r>
      <w:r>
        <w:rPr>
          <w:rFonts w:eastAsiaTheme="minorHAnsi"/>
          <w:color w:val="auto"/>
          <w:sz w:val="22"/>
          <w:szCs w:val="22"/>
          <w:lang w:eastAsia="en-US"/>
        </w:rPr>
        <w:t xml:space="preserve">um </w:t>
      </w:r>
      <w:r w:rsidRPr="0050050B">
        <w:rPr>
          <w:rFonts w:eastAsiaTheme="minorHAnsi"/>
          <w:color w:val="auto"/>
          <w:sz w:val="22"/>
          <w:szCs w:val="22"/>
          <w:lang w:eastAsia="en-US"/>
        </w:rPr>
        <w:t xml:space="preserve">Energie und Mobilität. Die Gruppe betreibt zudem mit der TOTAL Raffinerie Mitteldeutschland in Leuna eine der modernsten Anlagen zur Rohölverarbeitung in Europa. Der Vertrieb von Erdgas und Solarlösungen von </w:t>
      </w:r>
      <w:proofErr w:type="spellStart"/>
      <w:r w:rsidRPr="0050050B">
        <w:rPr>
          <w:rFonts w:eastAsiaTheme="minorHAnsi"/>
          <w:color w:val="auto"/>
          <w:sz w:val="22"/>
          <w:szCs w:val="22"/>
          <w:lang w:eastAsia="en-US"/>
        </w:rPr>
        <w:t>SunPower</w:t>
      </w:r>
      <w:proofErr w:type="spellEnd"/>
      <w:r w:rsidRPr="0050050B">
        <w:rPr>
          <w:rFonts w:eastAsiaTheme="minorHAnsi"/>
          <w:color w:val="auto"/>
          <w:sz w:val="22"/>
          <w:szCs w:val="22"/>
          <w:lang w:eastAsia="en-US"/>
        </w:rPr>
        <w:t xml:space="preserve"> gehört ebenso zu den Aktivitäten der Gruppe in Deutschland wie die Chemiesparte mit petrochemischen Produkten</w:t>
      </w:r>
      <w:r>
        <w:rPr>
          <w:rFonts w:eastAsiaTheme="minorHAnsi"/>
          <w:color w:val="auto"/>
          <w:sz w:val="22"/>
          <w:szCs w:val="22"/>
          <w:lang w:eastAsia="en-US"/>
        </w:rPr>
        <w:t xml:space="preserve"> und</w:t>
      </w:r>
      <w:r w:rsidRPr="0050050B">
        <w:rPr>
          <w:rFonts w:eastAsiaTheme="minorHAnsi"/>
          <w:color w:val="auto"/>
          <w:sz w:val="22"/>
          <w:szCs w:val="22"/>
          <w:lang w:eastAsia="en-US"/>
        </w:rPr>
        <w:t xml:space="preserve"> Spezialapplikationen für die Automobil- und Luftfahrtindustrie. TOTAL sichert mehr als</w:t>
      </w:r>
      <w:r>
        <w:rPr>
          <w:rFonts w:eastAsiaTheme="minorHAnsi"/>
          <w:color w:val="auto"/>
          <w:sz w:val="22"/>
          <w:szCs w:val="22"/>
          <w:lang w:eastAsia="en-US"/>
        </w:rPr>
        <w:t xml:space="preserve"> 4</w:t>
      </w:r>
      <w:r w:rsidRPr="0050050B">
        <w:rPr>
          <w:rFonts w:eastAsiaTheme="minorHAnsi"/>
          <w:color w:val="auto"/>
          <w:sz w:val="22"/>
          <w:szCs w:val="22"/>
          <w:lang w:eastAsia="en-US"/>
        </w:rPr>
        <w:t>.000</w:t>
      </w:r>
      <w:r>
        <w:rPr>
          <w:rFonts w:eastAsiaTheme="minorHAnsi"/>
          <w:color w:val="auto"/>
          <w:sz w:val="22"/>
          <w:szCs w:val="22"/>
          <w:lang w:eastAsia="en-US"/>
        </w:rPr>
        <w:t xml:space="preserve"> </w:t>
      </w:r>
      <w:r w:rsidRPr="0050050B">
        <w:rPr>
          <w:rFonts w:eastAsiaTheme="minorHAnsi"/>
          <w:color w:val="auto"/>
          <w:sz w:val="22"/>
          <w:szCs w:val="22"/>
          <w:lang w:eastAsia="en-US"/>
        </w:rPr>
        <w:t>Arbeitsplätze in Deutschland</w:t>
      </w:r>
      <w:r>
        <w:rPr>
          <w:rFonts w:eastAsiaTheme="minorHAnsi"/>
          <w:color w:val="auto"/>
          <w:sz w:val="22"/>
          <w:szCs w:val="22"/>
          <w:lang w:eastAsia="en-US"/>
        </w:rPr>
        <w:t xml:space="preserve"> </w:t>
      </w:r>
      <w:r w:rsidRPr="005C7701">
        <w:rPr>
          <w:rFonts w:eastAsiaTheme="minorHAnsi"/>
          <w:color w:val="auto"/>
          <w:sz w:val="22"/>
          <w:szCs w:val="22"/>
          <w:lang w:eastAsia="en-US"/>
        </w:rPr>
        <w:t>und arbeitet kontinuierlich an Lösungen für die Energieversorgung der Zukunft, zum Beispiel mit dem Aufbau von Wasserstofftankstellen</w:t>
      </w:r>
      <w:r w:rsidRPr="0050050B">
        <w:rPr>
          <w:rFonts w:eastAsiaTheme="minorHAnsi"/>
          <w:color w:val="auto"/>
          <w:sz w:val="22"/>
          <w:szCs w:val="22"/>
          <w:lang w:eastAsia="en-US"/>
        </w:rPr>
        <w:t>.</w:t>
      </w:r>
    </w:p>
    <w:p w14:paraId="47385C13" w14:textId="77777777" w:rsidR="00E81163" w:rsidRPr="00A6223A" w:rsidRDefault="00CA7779" w:rsidP="00E81163">
      <w:pPr>
        <w:pStyle w:val="Default"/>
        <w:spacing w:line="276" w:lineRule="auto"/>
        <w:jc w:val="both"/>
        <w:rPr>
          <w:color w:val="0000FF"/>
          <w:sz w:val="22"/>
          <w:szCs w:val="22"/>
        </w:rPr>
      </w:pPr>
      <w:hyperlink r:id="rId8" w:history="1">
        <w:r w:rsidR="00E81163" w:rsidRPr="00A6223A">
          <w:rPr>
            <w:rStyle w:val="Hyperlink"/>
            <w:sz w:val="22"/>
            <w:szCs w:val="22"/>
          </w:rPr>
          <w:t>total.de</w:t>
        </w:r>
      </w:hyperlink>
      <w:r w:rsidR="00E81163" w:rsidRPr="00A6223A">
        <w:rPr>
          <w:color w:val="0000FF"/>
          <w:sz w:val="22"/>
          <w:szCs w:val="22"/>
        </w:rPr>
        <w:t xml:space="preserve"> </w:t>
      </w:r>
      <w:r w:rsidR="00E81163" w:rsidRPr="00A6223A">
        <w:rPr>
          <w:color w:val="0000FF"/>
          <w:sz w:val="22"/>
          <w:szCs w:val="22"/>
        </w:rPr>
        <w:br/>
      </w:r>
      <w:hyperlink r:id="rId9" w:history="1">
        <w:r w:rsidR="00E81163" w:rsidRPr="00A6223A">
          <w:rPr>
            <w:rStyle w:val="Hyperlink"/>
            <w:sz w:val="22"/>
            <w:szCs w:val="22"/>
          </w:rPr>
          <w:t>de.total.com</w:t>
        </w:r>
      </w:hyperlink>
      <w:r w:rsidR="00E81163" w:rsidRPr="00A6223A">
        <w:rPr>
          <w:color w:val="0000FF"/>
          <w:sz w:val="22"/>
          <w:szCs w:val="22"/>
        </w:rPr>
        <w:t xml:space="preserve"> </w:t>
      </w:r>
    </w:p>
    <w:p w14:paraId="58311EAA" w14:textId="77777777" w:rsidR="00E81163" w:rsidRPr="00A6223A" w:rsidRDefault="00E81163" w:rsidP="00E81163">
      <w:pPr>
        <w:pStyle w:val="Default"/>
        <w:rPr>
          <w:rFonts w:eastAsia="Arial"/>
          <w:b/>
          <w:sz w:val="22"/>
          <w:szCs w:val="22"/>
          <w:lang w:eastAsia="en-US"/>
        </w:rPr>
      </w:pPr>
    </w:p>
    <w:p w14:paraId="6F7250D2" w14:textId="77777777" w:rsidR="00E81163" w:rsidRPr="00A6223A" w:rsidRDefault="00E81163" w:rsidP="00E81163">
      <w:pPr>
        <w:spacing w:after="0"/>
        <w:jc w:val="both"/>
        <w:textAlignment w:val="baseline"/>
        <w:rPr>
          <w:rFonts w:ascii="Arial" w:eastAsia="Arial" w:hAnsi="Arial" w:cs="Arial"/>
          <w:b/>
          <w:color w:val="000000"/>
        </w:rPr>
      </w:pPr>
    </w:p>
    <w:p w14:paraId="0F938C2B" w14:textId="42D9F93A" w:rsidR="00E81163" w:rsidRPr="006468ED" w:rsidRDefault="00E81163" w:rsidP="00E81163">
      <w:pPr>
        <w:autoSpaceDE w:val="0"/>
        <w:autoSpaceDN w:val="0"/>
        <w:adjustRightInd w:val="0"/>
        <w:spacing w:after="0"/>
        <w:rPr>
          <w:rFonts w:ascii="Arial" w:eastAsia="Arial" w:hAnsi="Arial" w:cs="Arial"/>
          <w:b/>
          <w:color w:val="000000"/>
        </w:rPr>
      </w:pPr>
      <w:r w:rsidRPr="006468ED">
        <w:rPr>
          <w:rFonts w:ascii="Arial" w:eastAsia="Arial" w:hAnsi="Arial" w:cs="Arial"/>
          <w:b/>
          <w:color w:val="000000"/>
        </w:rPr>
        <w:t>Über die Sparte Marketing &amp; Services von T</w:t>
      </w:r>
      <w:r w:rsidR="00A51A2D" w:rsidRPr="006468ED">
        <w:rPr>
          <w:rFonts w:ascii="Arial" w:eastAsia="Arial" w:hAnsi="Arial" w:cs="Arial"/>
          <w:b/>
          <w:color w:val="000000"/>
        </w:rPr>
        <w:t>OTAL</w:t>
      </w:r>
      <w:r w:rsidRPr="006468ED">
        <w:rPr>
          <w:rFonts w:ascii="Arial" w:eastAsia="Arial" w:hAnsi="Arial" w:cs="Arial"/>
          <w:b/>
          <w:color w:val="000000"/>
        </w:rPr>
        <w:br/>
      </w:r>
    </w:p>
    <w:p w14:paraId="2A74F51C" w14:textId="3DFF87EC" w:rsidR="00E81163" w:rsidRPr="006468ED" w:rsidRDefault="00E81163" w:rsidP="00E81163">
      <w:pPr>
        <w:jc w:val="both"/>
        <w:rPr>
          <w:rFonts w:ascii="Arial" w:eastAsia="Arial" w:hAnsi="Arial" w:cs="Arial"/>
        </w:rPr>
      </w:pPr>
      <w:r w:rsidRPr="006468ED">
        <w:rPr>
          <w:rFonts w:ascii="Arial" w:eastAsia="Arial" w:hAnsi="Arial" w:cs="Arial"/>
        </w:rPr>
        <w:lastRenderedPageBreak/>
        <w:t>Die Marketing- &amp; Services-Abteilung von T</w:t>
      </w:r>
      <w:r w:rsidR="00A51A2D" w:rsidRPr="006468ED">
        <w:rPr>
          <w:rFonts w:ascii="Arial" w:eastAsia="Arial" w:hAnsi="Arial" w:cs="Arial"/>
        </w:rPr>
        <w:t>OTAL</w:t>
      </w:r>
      <w:r w:rsidRPr="006468ED">
        <w:rPr>
          <w:rFonts w:ascii="Arial" w:eastAsia="Arial" w:hAnsi="Arial" w:cs="Arial"/>
        </w:rPr>
        <w:t xml:space="preserve"> entwickelt und vermarktet hauptsächlich aus Rohöl gewonnene Erzeugnisse sowie alle damit verbundene Dienstleistungen. 32.000 Mitarbeiter in </w:t>
      </w:r>
      <w:r w:rsidRPr="006468ED">
        <w:rPr>
          <w:rFonts w:ascii="Arial" w:eastAsia="Times New Roman" w:hAnsi="Arial" w:cs="Arial"/>
          <w:lang w:eastAsia="fr-FR"/>
        </w:rPr>
        <w:t>107</w:t>
      </w:r>
      <w:r w:rsidRPr="006468ED">
        <w:rPr>
          <w:rFonts w:ascii="Arial" w:eastAsia="Arial" w:hAnsi="Arial" w:cs="Arial"/>
        </w:rPr>
        <w:t xml:space="preserve"> Ländern vertreiben Produkte und Dienstleistungen in 150 Ländern. An </w:t>
      </w:r>
      <w:r w:rsidRPr="006468ED">
        <w:rPr>
          <w:rFonts w:ascii="Arial" w:eastAsia="Times New Roman" w:hAnsi="Arial" w:cs="Arial"/>
          <w:lang w:eastAsia="fr-FR"/>
        </w:rPr>
        <w:t>15</w:t>
      </w:r>
      <w:r w:rsidRPr="006468ED">
        <w:rPr>
          <w:rFonts w:ascii="Arial" w:eastAsia="Arial" w:hAnsi="Arial" w:cs="Arial"/>
        </w:rPr>
        <w:t>.600 Tankstellen in 71 Ländern bedient T</w:t>
      </w:r>
      <w:r w:rsidR="00A51A2D" w:rsidRPr="006468ED">
        <w:rPr>
          <w:rFonts w:ascii="Arial" w:eastAsia="Arial" w:hAnsi="Arial" w:cs="Arial"/>
        </w:rPr>
        <w:t>OTAL</w:t>
      </w:r>
      <w:r w:rsidRPr="006468ED">
        <w:rPr>
          <w:rFonts w:ascii="Arial" w:eastAsia="Arial" w:hAnsi="Arial" w:cs="Arial"/>
        </w:rPr>
        <w:t xml:space="preserve"> Marketing &amp; Services tagtäglich mehr als 8 Millionen Kunden. Als weltweit viertgrößter Schmierstoffhändler und führender Lieferant von Erdölprodukten in Afrika sichert </w:t>
      </w:r>
      <w:r w:rsidR="00A51A2D" w:rsidRPr="006468ED">
        <w:rPr>
          <w:rFonts w:ascii="Arial" w:eastAsia="Arial" w:hAnsi="Arial" w:cs="Arial"/>
        </w:rPr>
        <w:t>TOTAL</w:t>
      </w:r>
      <w:r w:rsidRPr="006468ED">
        <w:rPr>
          <w:rFonts w:ascii="Arial" w:eastAsia="Arial" w:hAnsi="Arial" w:cs="Arial"/>
        </w:rPr>
        <w:t xml:space="preserve"> Marketing &amp; Services sein Wachstum durch den weltweiten Betrieb von Produktionsstätten zur Herstellung von Schmierstoffen, Bitumen, Additiven, Kraftstoffen und Spezialflüssigkeiten. </w:t>
      </w:r>
    </w:p>
    <w:p w14:paraId="63EC0272" w14:textId="77777777" w:rsidR="00E81163" w:rsidRDefault="00E81163" w:rsidP="00E81163">
      <w:pPr>
        <w:autoSpaceDE w:val="0"/>
        <w:autoSpaceDN w:val="0"/>
        <w:adjustRightInd w:val="0"/>
        <w:spacing w:after="0"/>
        <w:rPr>
          <w:rFonts w:ascii="Arial" w:eastAsia="Arial" w:hAnsi="Arial" w:cs="Arial"/>
          <w:b/>
          <w:color w:val="000000"/>
        </w:rPr>
      </w:pPr>
    </w:p>
    <w:p w14:paraId="7026AFFE" w14:textId="2F062B21" w:rsidR="00E81163" w:rsidRPr="006468ED" w:rsidRDefault="00E81163" w:rsidP="00E81163">
      <w:pPr>
        <w:autoSpaceDE w:val="0"/>
        <w:autoSpaceDN w:val="0"/>
        <w:adjustRightInd w:val="0"/>
        <w:spacing w:after="0"/>
        <w:rPr>
          <w:rFonts w:ascii="Arial" w:eastAsia="Arial" w:hAnsi="Arial" w:cs="Arial"/>
          <w:b/>
          <w:color w:val="000000"/>
        </w:rPr>
      </w:pPr>
      <w:r w:rsidRPr="006468ED">
        <w:rPr>
          <w:rFonts w:ascii="Arial" w:eastAsia="Arial" w:hAnsi="Arial" w:cs="Arial"/>
          <w:b/>
          <w:color w:val="000000"/>
        </w:rPr>
        <w:t xml:space="preserve">Über </w:t>
      </w:r>
      <w:r w:rsidR="00A51A2D" w:rsidRPr="006468ED">
        <w:rPr>
          <w:rFonts w:ascii="Arial" w:eastAsia="Arial" w:hAnsi="Arial" w:cs="Arial"/>
          <w:b/>
          <w:color w:val="000000"/>
        </w:rPr>
        <w:t>TOTAL</w:t>
      </w:r>
      <w:r w:rsidRPr="006468ED">
        <w:rPr>
          <w:rFonts w:ascii="Arial" w:eastAsia="Arial" w:hAnsi="Arial" w:cs="Arial"/>
          <w:b/>
          <w:color w:val="000000"/>
        </w:rPr>
        <w:br/>
      </w:r>
    </w:p>
    <w:p w14:paraId="173AA8A6" w14:textId="232E1AC2" w:rsidR="00E81163" w:rsidRPr="006468ED" w:rsidRDefault="00A51A2D" w:rsidP="00E81163">
      <w:pPr>
        <w:autoSpaceDE w:val="0"/>
        <w:autoSpaceDN w:val="0"/>
        <w:adjustRightInd w:val="0"/>
        <w:spacing w:after="0"/>
        <w:jc w:val="both"/>
        <w:rPr>
          <w:rFonts w:ascii="Arial" w:hAnsi="Arial" w:cs="Arial"/>
        </w:rPr>
      </w:pPr>
      <w:r w:rsidRPr="006468ED">
        <w:rPr>
          <w:rFonts w:ascii="Arial" w:hAnsi="Arial" w:cs="Arial"/>
        </w:rPr>
        <w:t xml:space="preserve">TOTAL </w:t>
      </w:r>
      <w:r w:rsidR="00E81163" w:rsidRPr="006468ED">
        <w:rPr>
          <w:rFonts w:ascii="Arial" w:hAnsi="Arial" w:cs="Arial"/>
        </w:rPr>
        <w:t>ist ein Multi-Energie-Unternehmen, das Kraftstoffe, Erdgas und Strom produziert und vermarktet. Unsere 100.00</w:t>
      </w:r>
      <w:bookmarkStart w:id="1" w:name="_GoBack"/>
      <w:bookmarkEnd w:id="1"/>
      <w:r w:rsidR="00E81163" w:rsidRPr="006468ED">
        <w:rPr>
          <w:rFonts w:ascii="Arial" w:hAnsi="Arial" w:cs="Arial"/>
        </w:rPr>
        <w:t xml:space="preserve">0 Mitarbeiter engagieren sich für bessere Energie, die sicherer, erschwinglicher, sauberer und für möglichst viele Menschen zugänglich ist. Mit Aktivitäten in mehr als 130 Ländern haben wir es uns zum Ziel gesetzt, das verantwortungsvolle Unternehmen unter den führenden internationalen Öl- und Gasgesellschaften zu werden.   </w:t>
      </w:r>
    </w:p>
    <w:p w14:paraId="4064A812" w14:textId="77777777" w:rsidR="00E81163" w:rsidRPr="006468ED" w:rsidRDefault="00CA7779" w:rsidP="00E81163">
      <w:pPr>
        <w:autoSpaceDE w:val="0"/>
        <w:autoSpaceDN w:val="0"/>
        <w:adjustRightInd w:val="0"/>
        <w:spacing w:after="0"/>
        <w:jc w:val="both"/>
        <w:rPr>
          <w:rFonts w:ascii="Arial" w:eastAsia="Times New Roman" w:hAnsi="Arial" w:cs="Arial"/>
          <w:color w:val="0000FF" w:themeColor="hyperlink"/>
          <w:u w:val="single"/>
          <w:lang w:eastAsia="zh-CN"/>
        </w:rPr>
      </w:pPr>
      <w:hyperlink r:id="rId10" w:history="1">
        <w:r w:rsidR="00E81163" w:rsidRPr="006468ED">
          <w:rPr>
            <w:rFonts w:ascii="Arial" w:eastAsia="Times New Roman" w:hAnsi="Arial" w:cs="Arial"/>
            <w:color w:val="0000FF" w:themeColor="hyperlink"/>
            <w:u w:val="single"/>
            <w:lang w:eastAsia="zh-CN"/>
          </w:rPr>
          <w:t>total.com</w:t>
        </w:r>
      </w:hyperlink>
    </w:p>
    <w:p w14:paraId="7090841E" w14:textId="77777777" w:rsidR="00E81163" w:rsidRPr="006468ED" w:rsidRDefault="00E81163" w:rsidP="00E81163">
      <w:pPr>
        <w:spacing w:before="7"/>
        <w:ind w:left="72"/>
        <w:jc w:val="center"/>
        <w:textAlignment w:val="baseline"/>
        <w:rPr>
          <w:rFonts w:ascii="Arial" w:eastAsia="Arial" w:hAnsi="Arial" w:cs="Arial"/>
          <w:color w:val="000000"/>
        </w:rPr>
      </w:pPr>
      <w:r w:rsidRPr="006468ED">
        <w:rPr>
          <w:rFonts w:ascii="Arial" w:eastAsia="Arial" w:hAnsi="Arial" w:cs="Arial"/>
          <w:color w:val="000000"/>
        </w:rPr>
        <w:t>* * * * *</w:t>
      </w:r>
    </w:p>
    <w:p w14:paraId="73295AF9" w14:textId="77777777" w:rsidR="00E81163" w:rsidRDefault="00E81163" w:rsidP="00E81163">
      <w:pPr>
        <w:spacing w:before="7" w:after="0"/>
        <w:textAlignment w:val="baseline"/>
        <w:rPr>
          <w:rFonts w:ascii="Arial" w:hAnsi="Arial" w:cs="Arial"/>
          <w:b/>
          <w:color w:val="000000"/>
          <w:szCs w:val="20"/>
        </w:rPr>
      </w:pPr>
    </w:p>
    <w:p w14:paraId="1493E7D7" w14:textId="77777777" w:rsidR="00E81163" w:rsidRPr="0050050B" w:rsidRDefault="00E81163" w:rsidP="00E81163">
      <w:pPr>
        <w:spacing w:before="7" w:after="0"/>
        <w:textAlignment w:val="baseline"/>
        <w:rPr>
          <w:rFonts w:ascii="Arial" w:hAnsi="Arial" w:cs="Arial"/>
          <w:b/>
          <w:color w:val="000000"/>
          <w:szCs w:val="20"/>
        </w:rPr>
      </w:pPr>
      <w:r w:rsidRPr="0050050B">
        <w:rPr>
          <w:rFonts w:ascii="Arial" w:hAnsi="Arial" w:cs="Arial"/>
          <w:b/>
          <w:color w:val="000000"/>
          <w:szCs w:val="20"/>
        </w:rPr>
        <w:t>Ansprechpartner TOTAL Deutschland GmbH</w:t>
      </w:r>
    </w:p>
    <w:p w14:paraId="0931CD72" w14:textId="77777777" w:rsidR="00E81163" w:rsidRPr="00A51A2D" w:rsidRDefault="00E81163" w:rsidP="00E81163">
      <w:pPr>
        <w:spacing w:after="0"/>
        <w:rPr>
          <w:rStyle w:val="Hyperlink"/>
          <w:rFonts w:ascii="Arial" w:hAnsi="Arial" w:cs="Arial"/>
          <w:lang w:val="en-US"/>
        </w:rPr>
      </w:pPr>
      <w:r w:rsidRPr="00A51A2D">
        <w:rPr>
          <w:rFonts w:ascii="Arial" w:hAnsi="Arial" w:cs="Arial"/>
          <w:color w:val="000000"/>
          <w:lang w:val="en-US"/>
        </w:rPr>
        <w:t xml:space="preserve">Delphine Saucier l </w:t>
      </w:r>
      <w:r w:rsidRPr="00A51A2D">
        <w:rPr>
          <w:rFonts w:ascii="Arial" w:eastAsia="Arial" w:hAnsi="Arial" w:cs="Arial"/>
          <w:color w:val="000000"/>
          <w:lang w:val="en-US"/>
        </w:rPr>
        <w:t xml:space="preserve">+49 30 2027-6231 </w:t>
      </w:r>
      <w:r w:rsidRPr="00A51A2D">
        <w:rPr>
          <w:rFonts w:ascii="Arial" w:hAnsi="Arial" w:cs="Arial"/>
          <w:color w:val="000000"/>
          <w:lang w:val="en-US"/>
        </w:rPr>
        <w:t xml:space="preserve">l </w:t>
      </w:r>
      <w:r>
        <w:rPr>
          <w:rFonts w:ascii="Arial" w:hAnsi="Arial" w:cs="Arial"/>
          <w:color w:val="000000"/>
          <w:lang w:val="en-US"/>
        </w:rPr>
        <w:fldChar w:fldCharType="begin"/>
      </w:r>
      <w:r w:rsidRPr="00A51A2D">
        <w:rPr>
          <w:rFonts w:ascii="Arial" w:hAnsi="Arial" w:cs="Arial"/>
          <w:color w:val="000000"/>
          <w:lang w:val="en-US"/>
        </w:rPr>
        <w:instrText xml:space="preserve"> HYPERLINK "mailto:delphine.saucier@total.de" </w:instrText>
      </w:r>
      <w:r>
        <w:rPr>
          <w:rFonts w:ascii="Arial" w:hAnsi="Arial" w:cs="Arial"/>
          <w:color w:val="000000"/>
          <w:lang w:val="en-US"/>
        </w:rPr>
        <w:fldChar w:fldCharType="separate"/>
      </w:r>
      <w:r w:rsidRPr="00A51A2D">
        <w:rPr>
          <w:rStyle w:val="Hyperlink"/>
          <w:rFonts w:ascii="Arial" w:hAnsi="Arial" w:cs="Arial"/>
          <w:lang w:val="en-US"/>
        </w:rPr>
        <w:t xml:space="preserve">delphine.saucier@total.de </w:t>
      </w:r>
    </w:p>
    <w:p w14:paraId="56A33394" w14:textId="049A6E62" w:rsidR="00E81163" w:rsidRDefault="00E81163" w:rsidP="00E81163">
      <w:pPr>
        <w:spacing w:after="0"/>
        <w:rPr>
          <w:rFonts w:ascii="Arial" w:eastAsia="Arial" w:hAnsi="Arial" w:cs="Arial"/>
          <w:color w:val="000000"/>
        </w:rPr>
      </w:pPr>
      <w:r>
        <w:rPr>
          <w:rFonts w:ascii="Arial" w:hAnsi="Arial" w:cs="Arial"/>
          <w:color w:val="000000"/>
          <w:lang w:val="en-US"/>
        </w:rPr>
        <w:fldChar w:fldCharType="end"/>
      </w:r>
      <w:r w:rsidRPr="00316DB5">
        <w:rPr>
          <w:rFonts w:ascii="Arial" w:eastAsia="Arial" w:hAnsi="Arial" w:cs="Arial"/>
          <w:color w:val="000000"/>
        </w:rPr>
        <w:t xml:space="preserve">Annika </w:t>
      </w:r>
      <w:r w:rsidR="00316DB5" w:rsidRPr="00316DB5">
        <w:rPr>
          <w:rFonts w:ascii="Arial" w:eastAsia="Arial" w:hAnsi="Arial" w:cs="Arial"/>
          <w:color w:val="000000"/>
        </w:rPr>
        <w:t xml:space="preserve">Maria </w:t>
      </w:r>
      <w:proofErr w:type="spellStart"/>
      <w:r w:rsidR="00316DB5" w:rsidRPr="00316DB5">
        <w:rPr>
          <w:rFonts w:ascii="Arial" w:eastAsia="Arial" w:hAnsi="Arial" w:cs="Arial"/>
          <w:color w:val="000000"/>
        </w:rPr>
        <w:t>Behnen</w:t>
      </w:r>
      <w:proofErr w:type="spellEnd"/>
      <w:r w:rsidRPr="00316DB5">
        <w:rPr>
          <w:rFonts w:ascii="Arial" w:eastAsia="Arial" w:hAnsi="Arial" w:cs="Arial"/>
          <w:color w:val="000000"/>
        </w:rPr>
        <w:t xml:space="preserve"> l +49 30 2027-</w:t>
      </w:r>
      <w:r w:rsidR="00316DB5" w:rsidRPr="00316DB5">
        <w:rPr>
          <w:rFonts w:ascii="Arial" w:eastAsia="Arial" w:hAnsi="Arial" w:cs="Arial"/>
          <w:color w:val="000000"/>
        </w:rPr>
        <w:t>8722</w:t>
      </w:r>
      <w:r w:rsidRPr="00316DB5">
        <w:rPr>
          <w:rFonts w:ascii="Arial" w:eastAsia="Arial" w:hAnsi="Arial" w:cs="Arial"/>
          <w:color w:val="000000"/>
        </w:rPr>
        <w:t xml:space="preserve"> l </w:t>
      </w:r>
      <w:hyperlink r:id="rId11" w:history="1">
        <w:r w:rsidR="00316DB5" w:rsidRPr="00E76D22">
          <w:rPr>
            <w:rStyle w:val="Hyperlink"/>
            <w:rFonts w:ascii="Arial" w:eastAsia="Arial" w:hAnsi="Arial" w:cs="Arial"/>
          </w:rPr>
          <w:t>annika-maria.behnen@total.com</w:t>
        </w:r>
      </w:hyperlink>
    </w:p>
    <w:p w14:paraId="33895D46" w14:textId="37CC1EB2" w:rsidR="00B008EB" w:rsidRDefault="00B008EB" w:rsidP="00E81163">
      <w:pPr>
        <w:spacing w:after="0"/>
        <w:rPr>
          <w:rFonts w:ascii="Arial" w:eastAsia="Arial" w:hAnsi="Arial" w:cs="Arial"/>
          <w:color w:val="000000"/>
        </w:rPr>
      </w:pPr>
    </w:p>
    <w:p w14:paraId="2CC26B75" w14:textId="0C70CAE8" w:rsidR="00B008EB" w:rsidRPr="00316DB5" w:rsidRDefault="00B008EB" w:rsidP="00E81163">
      <w:pPr>
        <w:spacing w:after="0"/>
        <w:rPr>
          <w:rFonts w:ascii="Arial" w:eastAsia="Times New Roman" w:hAnsi="Arial" w:cs="Arial"/>
          <w:b/>
          <w:bCs/>
          <w:color w:val="000000"/>
          <w:szCs w:val="20"/>
          <w:lang w:eastAsia="zh-CN"/>
        </w:rPr>
      </w:pPr>
    </w:p>
    <w:p w14:paraId="4DFE9233" w14:textId="77777777" w:rsidR="00E81163" w:rsidRPr="00316DB5" w:rsidRDefault="00E81163" w:rsidP="00E81163">
      <w:pPr>
        <w:rPr>
          <w:rFonts w:ascii="Arial" w:eastAsia="Times New Roman" w:hAnsi="Arial" w:cs="Arial"/>
          <w:b/>
          <w:bCs/>
          <w:color w:val="000000"/>
          <w:szCs w:val="20"/>
          <w:lang w:eastAsia="zh-CN"/>
        </w:rPr>
      </w:pPr>
    </w:p>
    <w:p w14:paraId="3A3B9BC6" w14:textId="77777777" w:rsidR="00E81163" w:rsidRPr="00316DB5" w:rsidRDefault="00E81163" w:rsidP="00E81163">
      <w:pPr>
        <w:rPr>
          <w:rFonts w:ascii="Arial" w:eastAsia="Times New Roman" w:hAnsi="Arial" w:cs="Arial"/>
          <w:b/>
          <w:bCs/>
          <w:color w:val="000000"/>
          <w:szCs w:val="20"/>
          <w:lang w:eastAsia="zh-CN"/>
        </w:rPr>
      </w:pPr>
    </w:p>
    <w:p w14:paraId="1BD3CE54" w14:textId="77777777" w:rsidR="00E81163" w:rsidRPr="00316DB5" w:rsidRDefault="00E81163" w:rsidP="00E81163">
      <w:pPr>
        <w:rPr>
          <w:rFonts w:ascii="Arial" w:eastAsia="Times New Roman" w:hAnsi="Arial" w:cs="Arial"/>
          <w:b/>
          <w:bCs/>
          <w:color w:val="000000"/>
          <w:szCs w:val="20"/>
          <w:lang w:eastAsia="zh-CN"/>
        </w:rPr>
      </w:pPr>
      <w:r w:rsidRPr="00316DB5">
        <w:rPr>
          <w:rFonts w:ascii="Arial" w:eastAsia="Times New Roman" w:hAnsi="Arial" w:cs="Arial"/>
          <w:b/>
          <w:bCs/>
          <w:color w:val="000000"/>
          <w:szCs w:val="20"/>
          <w:lang w:eastAsia="zh-CN"/>
        </w:rPr>
        <w:br w:type="page"/>
      </w:r>
    </w:p>
    <w:p w14:paraId="279F265D" w14:textId="77777777" w:rsidR="00E81163" w:rsidRPr="006468ED" w:rsidRDefault="00E81163" w:rsidP="00E811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bCs/>
          <w:color w:val="000000"/>
          <w:szCs w:val="20"/>
          <w:lang w:eastAsia="zh-CN"/>
        </w:rPr>
      </w:pPr>
      <w:r w:rsidRPr="006468ED">
        <w:rPr>
          <w:rFonts w:ascii="Arial" w:eastAsia="Times New Roman" w:hAnsi="Arial" w:cs="Arial"/>
          <w:b/>
          <w:bCs/>
          <w:color w:val="000000"/>
          <w:szCs w:val="20"/>
          <w:lang w:eastAsia="zh-CN"/>
        </w:rPr>
        <w:lastRenderedPageBreak/>
        <w:t>Rechtlicher Hinweis</w:t>
      </w:r>
      <w:r w:rsidRPr="006468ED">
        <w:rPr>
          <w:rFonts w:ascii="Arial" w:eastAsia="Times New Roman" w:hAnsi="Arial" w:cs="Arial"/>
          <w:b/>
          <w:bCs/>
          <w:color w:val="000000"/>
          <w:szCs w:val="20"/>
          <w:lang w:eastAsia="zh-CN"/>
        </w:rPr>
        <w:br/>
      </w:r>
    </w:p>
    <w:p w14:paraId="1F8F79F4" w14:textId="77777777" w:rsidR="00E81163" w:rsidRPr="006468ED" w:rsidRDefault="00E81163" w:rsidP="00E811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i/>
          <w:color w:val="000000"/>
          <w:szCs w:val="20"/>
          <w:lang w:eastAsia="zh-CN"/>
        </w:rPr>
      </w:pPr>
      <w:r w:rsidRPr="006468ED">
        <w:rPr>
          <w:rFonts w:ascii="Arial" w:eastAsia="Times New Roman" w:hAnsi="Arial" w:cs="Arial"/>
          <w:i/>
          <w:color w:val="000000"/>
          <w:szCs w:val="20"/>
          <w:lang w:eastAsia="zh-CN"/>
        </w:rPr>
        <w:t>Diese Pressemitteilung dient nur zu Informationszwecken. Aus ihr können keine rechtlichen Ansprüche abgeleitet werden. Die Gesellschaften, in denen die TOTAL SE direkt oder indirekt Beteiligungen hält, sind separate Rechtspersonen. Die TOTAL SE haftet nicht für deren Handlungen oder Unterlassungen. Aus Gründen der besseren Lesbarkeit werden bei allgemeinen Bezugnahmen auf die TOTAL SE und/oder deren Tochtergesellschaften in diesem Dokument teilweise die Begriffe „Total" und „Total Gruppe" verwendet. Ebenso können die Worte „wir", „uns" und „unser/e" verwendet werden, um sich allgemein auf Tochtergesellschaften oder deren Mitarbeiter zu beziehen.</w:t>
      </w:r>
    </w:p>
    <w:p w14:paraId="5E465A02" w14:textId="77777777" w:rsidR="00E81163" w:rsidRPr="006468ED" w:rsidRDefault="00E81163" w:rsidP="00E811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i/>
          <w:color w:val="000000"/>
          <w:szCs w:val="20"/>
          <w:lang w:eastAsia="zh-CN"/>
        </w:rPr>
      </w:pPr>
    </w:p>
    <w:p w14:paraId="4BF7ECCC" w14:textId="77777777" w:rsidR="00E81163" w:rsidRPr="006468ED" w:rsidRDefault="00E81163" w:rsidP="00E811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6468ED">
        <w:rPr>
          <w:rFonts w:ascii="Arial" w:eastAsia="Times New Roman" w:hAnsi="Arial" w:cs="Arial"/>
          <w:i/>
          <w:color w:val="000000"/>
          <w:szCs w:val="20"/>
          <w:lang w:eastAsia="zh-CN"/>
        </w:rPr>
        <w:t>Dieses Dokument kann zukunftsweisende Informationen und Aussagen enthalten, die auf einer Reihe von wirtschaftlichen Daten und Annahmen beruhen, die in einem bestimmten wirtschaftlichen, wettbewerblichen und regulatorischen Umfeld getroffen wurden. Sie können sich künftig als ungenau erweisen und unterliegen einer Reihe von Risikofaktoren. Weder die TOTAL SE noch eine ihrer Tochtergesellschaften übernimmt die Verpflichtung, öffentlich zukunftsgerichtete Informationen oder Erklärungen, Ziele oder Trends in diesem Dokument zu aktualisieren, sei es aufgrund neuer Informationen, zukünftiger Ereignisse oder aus anderen Gründen.</w:t>
      </w:r>
    </w:p>
    <w:p w14:paraId="0144216F" w14:textId="77777777" w:rsidR="00E81163" w:rsidRDefault="00E81163">
      <w:pPr>
        <w:spacing w:after="0"/>
        <w:rPr>
          <w:rFonts w:ascii="Arial" w:eastAsia="Arial" w:hAnsi="Arial" w:cs="Arial"/>
          <w:sz w:val="22"/>
          <w:szCs w:val="22"/>
        </w:rPr>
      </w:pPr>
    </w:p>
    <w:bookmarkEnd w:id="0"/>
    <w:p w14:paraId="2DC35234" w14:textId="77777777" w:rsidR="00AC6CDB" w:rsidRDefault="00AC6CDB">
      <w:pPr>
        <w:spacing w:after="0" w:line="276" w:lineRule="auto"/>
        <w:rPr>
          <w:rFonts w:ascii="Arial" w:eastAsia="Arial" w:hAnsi="Arial" w:cs="Arial"/>
          <w:sz w:val="22"/>
          <w:szCs w:val="22"/>
        </w:rPr>
      </w:pPr>
    </w:p>
    <w:p w14:paraId="3935552E" w14:textId="77777777" w:rsidR="00AC6CDB" w:rsidRDefault="00AC6CDB">
      <w:pPr>
        <w:widowControl w:val="0"/>
        <w:spacing w:after="0" w:line="360" w:lineRule="auto"/>
        <w:rPr>
          <w:rFonts w:ascii="Arial" w:eastAsia="Arial" w:hAnsi="Arial" w:cs="Arial"/>
          <w:b/>
          <w:sz w:val="22"/>
          <w:szCs w:val="22"/>
        </w:rPr>
      </w:pPr>
      <w:bookmarkStart w:id="2" w:name="_uick1xlezwvn" w:colFirst="0" w:colLast="0"/>
      <w:bookmarkEnd w:id="2"/>
    </w:p>
    <w:sectPr w:rsidR="00AC6CDB">
      <w:headerReference w:type="default" r:id="rId12"/>
      <w:footerReference w:type="default" r:id="rId13"/>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C0657" w14:textId="77777777" w:rsidR="00CA7779" w:rsidRDefault="00CA7779">
      <w:pPr>
        <w:spacing w:after="0"/>
      </w:pPr>
      <w:r>
        <w:separator/>
      </w:r>
    </w:p>
  </w:endnote>
  <w:endnote w:type="continuationSeparator" w:id="0">
    <w:p w14:paraId="2DB8059A" w14:textId="77777777" w:rsidR="00CA7779" w:rsidRDefault="00CA77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27B94" w14:textId="77777777" w:rsidR="007F3E84" w:rsidRDefault="007F3E84">
    <w:pPr>
      <w:pBdr>
        <w:top w:val="nil"/>
        <w:left w:val="nil"/>
        <w:bottom w:val="nil"/>
        <w:right w:val="nil"/>
        <w:between w:val="nil"/>
      </w:pBdr>
      <w:tabs>
        <w:tab w:val="center" w:pos="4536"/>
        <w:tab w:val="right" w:pos="9072"/>
      </w:tabs>
      <w:spacing w:after="0"/>
      <w:ind w:left="9356"/>
      <w:rPr>
        <w:color w:val="000000"/>
      </w:rPr>
    </w:pPr>
    <w:r>
      <w:rPr>
        <w:noProof/>
        <w:color w:val="000000"/>
      </w:rPr>
      <mc:AlternateContent>
        <mc:Choice Requires="wps">
          <w:drawing>
            <wp:anchor distT="0" distB="0" distL="114300" distR="114300" simplePos="0" relativeHeight="251659264" behindDoc="0" locked="0" layoutInCell="0" allowOverlap="1" wp14:anchorId="4651672A" wp14:editId="3BEF9C9C">
              <wp:simplePos x="0" y="0"/>
              <wp:positionH relativeFrom="page">
                <wp:posOffset>0</wp:posOffset>
              </wp:positionH>
              <wp:positionV relativeFrom="page">
                <wp:posOffset>10176510</wp:posOffset>
              </wp:positionV>
              <wp:extent cx="7556500" cy="325755"/>
              <wp:effectExtent l="0" t="0" r="0" b="0"/>
              <wp:wrapNone/>
              <wp:docPr id="4" name="MSIPCM10a945c298d22468e8dc2b8e" descr="{&quot;HashCode&quot;:-2342209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3257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57EB27" w14:textId="77777777" w:rsidR="007F3E84" w:rsidRPr="00F515D1" w:rsidRDefault="007F3E84" w:rsidP="00414BB8">
                          <w:pPr>
                            <w:spacing w:after="0"/>
                            <w:rPr>
                              <w:rFonts w:ascii="Calibri" w:hAnsi="Calibri" w:cs="Calibri"/>
                              <w:color w:val="000000"/>
                              <w:sz w:val="20"/>
                              <w:lang w:val="en-US"/>
                            </w:rPr>
                          </w:pPr>
                          <w:r w:rsidRPr="00F515D1">
                            <w:rPr>
                              <w:rFonts w:ascii="Calibri" w:hAnsi="Calibri" w:cs="Calibri"/>
                              <w:color w:val="000000"/>
                              <w:sz w:val="20"/>
                              <w:lang w:val="en-US"/>
                            </w:rPr>
                            <w:t>TOTAL Classification: Restricted Distribution</w:t>
                          </w:r>
                        </w:p>
                        <w:p w14:paraId="31E5393F" w14:textId="77777777" w:rsidR="007F3E84" w:rsidRPr="00F515D1" w:rsidRDefault="007F3E84" w:rsidP="00414BB8">
                          <w:pPr>
                            <w:spacing w:after="0"/>
                            <w:rPr>
                              <w:rFonts w:ascii="Calibri" w:hAnsi="Calibri" w:cs="Calibri"/>
                              <w:color w:val="000000"/>
                              <w:sz w:val="20"/>
                              <w:lang w:val="en-US"/>
                            </w:rPr>
                          </w:pPr>
                          <w:r w:rsidRPr="00F515D1">
                            <w:rPr>
                              <w:rFonts w:ascii="Calibri" w:hAnsi="Calibri" w:cs="Calibri"/>
                              <w:color w:val="000000"/>
                              <w:sz w:val="20"/>
                              <w:lang w:val="en-US"/>
                            </w:rPr>
                            <w:t>TOTAL - All rights reserved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51672A" id="_x0000_t202" coordsize="21600,21600" o:spt="202" path="m,l,21600r21600,l21600,xe">
              <v:stroke joinstyle="miter"/>
              <v:path gradientshapeok="t" o:connecttype="rect"/>
            </v:shapetype>
            <v:shape id="MSIPCM10a945c298d22468e8dc2b8e" o:spid="_x0000_s1026" type="#_x0000_t202" alt="{&quot;HashCode&quot;:-234220969,&quot;Height&quot;:842.0,&quot;Width&quot;:595.0,&quot;Placement&quot;:&quot;Footer&quot;,&quot;Index&quot;:&quot;Primary&quot;,&quot;Section&quot;:1,&quot;Top&quot;:0.0,&quot;Left&quot;:0.0}" style="position:absolute;left:0;text-align:left;margin-left:0;margin-top:801.3pt;width:595pt;height:25.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" o:allowincell="f" filled="f" stroked="f" strokeweight=".5pt">
              <v:textbox inset="20pt,0,,0">
                <w:txbxContent>
                  <w:p w14:paraId="7257EB27" w14:textId="77777777" w:rsidR="007F3E84" w:rsidRPr="00F515D1" w:rsidRDefault="007F3E84" w:rsidP="00414BB8">
                    <w:pPr>
                      <w:spacing w:after="0"/>
                      <w:rPr>
                        <w:rFonts w:ascii="Calibri" w:hAnsi="Calibri" w:cs="Calibri"/>
                        <w:color w:val="000000"/>
                        <w:sz w:val="20"/>
                        <w:lang w:val="en-US"/>
                      </w:rPr>
                    </w:pPr>
                    <w:r w:rsidRPr="00F515D1">
                      <w:rPr>
                        <w:rFonts w:ascii="Calibri" w:hAnsi="Calibri" w:cs="Calibri"/>
                        <w:color w:val="000000"/>
                        <w:sz w:val="20"/>
                        <w:lang w:val="en-US"/>
                      </w:rPr>
                      <w:t>TOTAL Classification: Restricted Distribution</w:t>
                    </w:r>
                  </w:p>
                  <w:p w14:paraId="31E5393F" w14:textId="77777777" w:rsidR="007F3E84" w:rsidRPr="00F515D1" w:rsidRDefault="007F3E84" w:rsidP="00414BB8">
                    <w:pPr>
                      <w:spacing w:after="0"/>
                      <w:rPr>
                        <w:rFonts w:ascii="Calibri" w:hAnsi="Calibri" w:cs="Calibri"/>
                        <w:color w:val="000000"/>
                        <w:sz w:val="20"/>
                        <w:lang w:val="en-US"/>
                      </w:rPr>
                    </w:pPr>
                    <w:r w:rsidRPr="00F515D1">
                      <w:rPr>
                        <w:rFonts w:ascii="Calibri" w:hAnsi="Calibri" w:cs="Calibri"/>
                        <w:color w:val="000000"/>
                        <w:sz w:val="20"/>
                        <w:lang w:val="en-US"/>
                      </w:rPr>
                      <w:t>TOTAL - All rights reserved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776FD" w14:textId="77777777" w:rsidR="00CA7779" w:rsidRDefault="00CA7779">
      <w:pPr>
        <w:spacing w:after="0"/>
      </w:pPr>
      <w:r>
        <w:separator/>
      </w:r>
    </w:p>
  </w:footnote>
  <w:footnote w:type="continuationSeparator" w:id="0">
    <w:p w14:paraId="3E7CA790" w14:textId="77777777" w:rsidR="00CA7779" w:rsidRDefault="00CA77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20084" w14:textId="77777777" w:rsidR="007F3E84" w:rsidRDefault="007F3E84" w:rsidP="006275A5">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14:anchorId="4D587CB6" wp14:editId="56B52ECD">
          <wp:simplePos x="0" y="0"/>
          <wp:positionH relativeFrom="column">
            <wp:posOffset>4327375</wp:posOffset>
          </wp:positionH>
          <wp:positionV relativeFrom="paragraph">
            <wp:posOffset>158115</wp:posOffset>
          </wp:positionV>
          <wp:extent cx="1620000" cy="343431"/>
          <wp:effectExtent l="0" t="0" r="0" b="0"/>
          <wp:wrapSquare wrapText="bothSides" distT="457200" distB="457200" distL="457200" distR="4572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r>
      <w:rPr>
        <w:rFonts w:ascii="Arial" w:eastAsia="Arial" w:hAnsi="Arial" w:cs="Arial"/>
        <w:b/>
        <w:noProof/>
        <w:sz w:val="52"/>
        <w:szCs w:val="52"/>
      </w:rPr>
      <w:drawing>
        <wp:inline distT="0" distB="0" distL="0" distR="0" wp14:anchorId="7FD162C2" wp14:editId="1EC6A916">
          <wp:extent cx="2036445" cy="506095"/>
          <wp:effectExtent l="0" t="0" r="1905"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6445" cy="506095"/>
                  </a:xfrm>
                  <a:prstGeom prst="rect">
                    <a:avLst/>
                  </a:prstGeom>
                  <a:noFill/>
                </pic:spPr>
              </pic:pic>
            </a:graphicData>
          </a:graphic>
        </wp:inline>
      </w:drawing>
    </w:r>
  </w:p>
  <w:p w14:paraId="7C5A93A1" w14:textId="77777777" w:rsidR="007F3E84" w:rsidRPr="00F515D1" w:rsidRDefault="007F3E84" w:rsidP="006275A5">
    <w:pPr>
      <w:pBdr>
        <w:top w:val="nil"/>
        <w:left w:val="nil"/>
        <w:bottom w:val="nil"/>
        <w:right w:val="nil"/>
        <w:between w:val="nil"/>
      </w:pBdr>
      <w:tabs>
        <w:tab w:val="center" w:pos="4536"/>
        <w:tab w:val="right" w:pos="9072"/>
      </w:tabs>
      <w:spacing w:after="0"/>
      <w:rPr>
        <w:rFonts w:ascii="Arial" w:eastAsia="Arial" w:hAnsi="Arial" w:cs="Arial"/>
        <w:b/>
        <w:sz w:val="36"/>
        <w:szCs w:val="36"/>
      </w:rPr>
    </w:pPr>
  </w:p>
  <w:p w14:paraId="39DE72DC" w14:textId="77777777" w:rsidR="007F3E84" w:rsidRPr="00F515D1" w:rsidRDefault="007F3E84" w:rsidP="006275A5">
    <w:pPr>
      <w:pBdr>
        <w:top w:val="nil"/>
        <w:left w:val="nil"/>
        <w:bottom w:val="nil"/>
        <w:right w:val="nil"/>
        <w:between w:val="nil"/>
      </w:pBdr>
      <w:tabs>
        <w:tab w:val="center" w:pos="4536"/>
        <w:tab w:val="right" w:pos="9072"/>
      </w:tabs>
      <w:spacing w:after="0"/>
      <w:rPr>
        <w:rFonts w:ascii="Arial" w:eastAsia="Arial" w:hAnsi="Arial" w:cs="Arial"/>
        <w:b/>
        <w:sz w:val="36"/>
        <w:szCs w:val="36"/>
      </w:rPr>
    </w:pPr>
  </w:p>
  <w:p w14:paraId="25E94701" w14:textId="77777777" w:rsidR="007F3E84" w:rsidRPr="00F515D1" w:rsidRDefault="007F3E84" w:rsidP="00F515D1">
    <w:pPr>
      <w:pBdr>
        <w:top w:val="nil"/>
        <w:left w:val="nil"/>
        <w:bottom w:val="nil"/>
        <w:right w:val="nil"/>
        <w:between w:val="nil"/>
      </w:pBdr>
      <w:tabs>
        <w:tab w:val="center" w:pos="4536"/>
        <w:tab w:val="right" w:pos="9072"/>
      </w:tabs>
      <w:spacing w:after="0"/>
      <w:jc w:val="right"/>
      <w:rPr>
        <w:rFonts w:ascii="Arial" w:eastAsia="Arial" w:hAnsi="Arial" w:cs="Arial"/>
        <w:b/>
        <w:sz w:val="36"/>
        <w:szCs w:val="36"/>
      </w:rPr>
    </w:pPr>
    <w:r w:rsidRPr="00140138">
      <w:rPr>
        <w:rFonts w:ascii="Arial Black" w:hAnsi="Arial Black" w:cs="Arial"/>
        <w:b/>
        <w:noProof/>
        <w:color w:val="E10032"/>
        <w:sz w:val="36"/>
        <w:szCs w:val="36"/>
        <w:lang w:val="en-US" w:eastAsia="fr-FR"/>
      </w:rPr>
      <w:t>Press</w:t>
    </w:r>
    <w:r>
      <w:rPr>
        <w:rFonts w:ascii="Arial Black" w:hAnsi="Arial Black" w:cs="Arial"/>
        <w:b/>
        <w:noProof/>
        <w:color w:val="E10032"/>
        <w:sz w:val="36"/>
        <w:szCs w:val="36"/>
        <w:lang w:val="en-US" w:eastAsia="fr-FR"/>
      </w:rPr>
      <w:t>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CDB"/>
    <w:rsid w:val="00090B48"/>
    <w:rsid w:val="00114262"/>
    <w:rsid w:val="00142FB8"/>
    <w:rsid w:val="00166A80"/>
    <w:rsid w:val="001D2927"/>
    <w:rsid w:val="0020514B"/>
    <w:rsid w:val="002530EA"/>
    <w:rsid w:val="002C61C2"/>
    <w:rsid w:val="00302286"/>
    <w:rsid w:val="00316DB5"/>
    <w:rsid w:val="00386FFD"/>
    <w:rsid w:val="003C25D9"/>
    <w:rsid w:val="00414BB8"/>
    <w:rsid w:val="004C27EA"/>
    <w:rsid w:val="004D7D69"/>
    <w:rsid w:val="004E3816"/>
    <w:rsid w:val="00505C29"/>
    <w:rsid w:val="00531ADB"/>
    <w:rsid w:val="00550524"/>
    <w:rsid w:val="00607CA5"/>
    <w:rsid w:val="006275A5"/>
    <w:rsid w:val="006837DD"/>
    <w:rsid w:val="00690176"/>
    <w:rsid w:val="006C2DAC"/>
    <w:rsid w:val="006E652E"/>
    <w:rsid w:val="00715579"/>
    <w:rsid w:val="007F3E84"/>
    <w:rsid w:val="00815C5F"/>
    <w:rsid w:val="008B443F"/>
    <w:rsid w:val="008F6B57"/>
    <w:rsid w:val="009104B2"/>
    <w:rsid w:val="009E2AC3"/>
    <w:rsid w:val="00A51A2D"/>
    <w:rsid w:val="00A6223A"/>
    <w:rsid w:val="00A70AAE"/>
    <w:rsid w:val="00AB3A93"/>
    <w:rsid w:val="00AC6CDB"/>
    <w:rsid w:val="00B008EB"/>
    <w:rsid w:val="00B15DA2"/>
    <w:rsid w:val="00BC73D7"/>
    <w:rsid w:val="00CA7779"/>
    <w:rsid w:val="00DD6839"/>
    <w:rsid w:val="00DF6575"/>
    <w:rsid w:val="00E167E4"/>
    <w:rsid w:val="00E81163"/>
    <w:rsid w:val="00EB4065"/>
    <w:rsid w:val="00F21A6C"/>
    <w:rsid w:val="00F5074F"/>
    <w:rsid w:val="00F515D1"/>
    <w:rsid w:val="00F82CEE"/>
    <w:rsid w:val="00FA67AE"/>
    <w:rsid w:val="00FB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2C47B"/>
  <w15:docId w15:val="{27B92FF5-06B8-4387-9B9C-CBDF2164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6275A5"/>
    <w:pPr>
      <w:tabs>
        <w:tab w:val="center" w:pos="4680"/>
        <w:tab w:val="right" w:pos="9360"/>
      </w:tabs>
      <w:spacing w:after="0"/>
    </w:pPr>
  </w:style>
  <w:style w:type="character" w:customStyle="1" w:styleId="KopfzeileZchn">
    <w:name w:val="Kopfzeile Zchn"/>
    <w:basedOn w:val="Absatz-Standardschriftart"/>
    <w:link w:val="Kopfzeile"/>
    <w:uiPriority w:val="99"/>
    <w:rsid w:val="006275A5"/>
  </w:style>
  <w:style w:type="paragraph" w:styleId="Fuzeile">
    <w:name w:val="footer"/>
    <w:basedOn w:val="Standard"/>
    <w:link w:val="FuzeileZchn"/>
    <w:uiPriority w:val="99"/>
    <w:unhideWhenUsed/>
    <w:rsid w:val="006275A5"/>
    <w:pPr>
      <w:tabs>
        <w:tab w:val="center" w:pos="4680"/>
        <w:tab w:val="right" w:pos="9360"/>
      </w:tabs>
      <w:spacing w:after="0"/>
    </w:pPr>
  </w:style>
  <w:style w:type="character" w:customStyle="1" w:styleId="FuzeileZchn">
    <w:name w:val="Fußzeile Zchn"/>
    <w:basedOn w:val="Absatz-Standardschriftart"/>
    <w:link w:val="Fuzeile"/>
    <w:uiPriority w:val="99"/>
    <w:rsid w:val="006275A5"/>
  </w:style>
  <w:style w:type="paragraph" w:styleId="Sprechblasentext">
    <w:name w:val="Balloon Text"/>
    <w:basedOn w:val="Standard"/>
    <w:link w:val="SprechblasentextZchn"/>
    <w:uiPriority w:val="99"/>
    <w:semiHidden/>
    <w:unhideWhenUsed/>
    <w:rsid w:val="00414BB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4BB8"/>
    <w:rPr>
      <w:rFonts w:ascii="Segoe UI" w:hAnsi="Segoe UI" w:cs="Segoe UI"/>
      <w:sz w:val="18"/>
      <w:szCs w:val="18"/>
    </w:rPr>
  </w:style>
  <w:style w:type="character" w:styleId="Hyperlink">
    <w:name w:val="Hyperlink"/>
    <w:basedOn w:val="Absatz-Standardschriftart"/>
    <w:uiPriority w:val="99"/>
    <w:unhideWhenUsed/>
    <w:rsid w:val="00E81163"/>
    <w:rPr>
      <w:color w:val="0000FF" w:themeColor="hyperlink"/>
      <w:u w:val="single"/>
    </w:rPr>
  </w:style>
  <w:style w:type="paragraph" w:customStyle="1" w:styleId="Default">
    <w:name w:val="Default"/>
    <w:rsid w:val="00E81163"/>
    <w:pPr>
      <w:autoSpaceDE w:val="0"/>
      <w:autoSpaceDN w:val="0"/>
      <w:adjustRightInd w:val="0"/>
      <w:spacing w:after="0"/>
    </w:pPr>
    <w:rPr>
      <w:rFonts w:ascii="Arial" w:eastAsia="Times New Roman" w:hAnsi="Arial" w:cs="Arial"/>
      <w:color w:val="000000"/>
      <w:lang w:eastAsia="zh-CN"/>
    </w:rPr>
  </w:style>
  <w:style w:type="character" w:styleId="Kommentarzeichen">
    <w:name w:val="annotation reference"/>
    <w:basedOn w:val="Absatz-Standardschriftart"/>
    <w:uiPriority w:val="99"/>
    <w:semiHidden/>
    <w:unhideWhenUsed/>
    <w:rsid w:val="008F6B57"/>
    <w:rPr>
      <w:sz w:val="16"/>
      <w:szCs w:val="16"/>
    </w:rPr>
  </w:style>
  <w:style w:type="paragraph" w:styleId="Kommentartext">
    <w:name w:val="annotation text"/>
    <w:basedOn w:val="Standard"/>
    <w:link w:val="KommentartextZchn"/>
    <w:uiPriority w:val="99"/>
    <w:semiHidden/>
    <w:unhideWhenUsed/>
    <w:rsid w:val="008F6B57"/>
    <w:rPr>
      <w:sz w:val="20"/>
      <w:szCs w:val="20"/>
    </w:rPr>
  </w:style>
  <w:style w:type="character" w:customStyle="1" w:styleId="KommentartextZchn">
    <w:name w:val="Kommentartext Zchn"/>
    <w:basedOn w:val="Absatz-Standardschriftart"/>
    <w:link w:val="Kommentartext"/>
    <w:uiPriority w:val="99"/>
    <w:semiHidden/>
    <w:rsid w:val="008F6B57"/>
    <w:rPr>
      <w:sz w:val="20"/>
      <w:szCs w:val="20"/>
    </w:rPr>
  </w:style>
  <w:style w:type="paragraph" w:styleId="Kommentarthema">
    <w:name w:val="annotation subject"/>
    <w:basedOn w:val="Kommentartext"/>
    <w:next w:val="Kommentartext"/>
    <w:link w:val="KommentarthemaZchn"/>
    <w:uiPriority w:val="99"/>
    <w:semiHidden/>
    <w:unhideWhenUsed/>
    <w:rsid w:val="008F6B57"/>
    <w:rPr>
      <w:b/>
      <w:bCs/>
    </w:rPr>
  </w:style>
  <w:style w:type="character" w:customStyle="1" w:styleId="KommentarthemaZchn">
    <w:name w:val="Kommentarthema Zchn"/>
    <w:basedOn w:val="KommentartextZchn"/>
    <w:link w:val="Kommentarthema"/>
    <w:uiPriority w:val="99"/>
    <w:semiHidden/>
    <w:rsid w:val="008F6B57"/>
    <w:rPr>
      <w:b/>
      <w:bCs/>
      <w:sz w:val="20"/>
      <w:szCs w:val="20"/>
    </w:rPr>
  </w:style>
  <w:style w:type="character" w:styleId="NichtaufgelsteErwhnung">
    <w:name w:val="Unresolved Mention"/>
    <w:basedOn w:val="Absatz-Standardschriftart"/>
    <w:uiPriority w:val="99"/>
    <w:semiHidden/>
    <w:unhideWhenUsed/>
    <w:rsid w:val="00316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otal.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mdj@viessman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nika-maria.behnen@tota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tal.com" TargetMode="External"/><Relationship Id="rId4" Type="http://schemas.openxmlformats.org/officeDocument/2006/relationships/webSettings" Target="webSettings.xml"/><Relationship Id="rId9" Type="http://schemas.openxmlformats.org/officeDocument/2006/relationships/hyperlink" Target="http://de.total.co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DA911-FED9-4FA9-8658-127DC90B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Total</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Maria BEHNEN</dc:creator>
  <cp:lastModifiedBy>Wolfgang_Rogatty</cp:lastModifiedBy>
  <cp:revision>2</cp:revision>
  <dcterms:created xsi:type="dcterms:W3CDTF">2020-11-12T16:59:00Z</dcterms:created>
  <dcterms:modified xsi:type="dcterms:W3CDTF">2020-11-12T16:59:00Z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0ed1b-e95f-40b5-af89-828263f287a7_Enabled">
    <vt:lpwstr>True</vt:lpwstr>
  </property>
  <property fmtid="{D5CDD505-2E9C-101B-9397-08002B2CF9AE}" pid="3" name="MSIP_Label_2b30ed1b-e95f-40b5-af89-828263f287a7_SiteId">
    <vt:lpwstr>329e91b0-e21f-48fb-a071-456717ecc28e</vt:lpwstr>
  </property>
  <property fmtid="{D5CDD505-2E9C-101B-9397-08002B2CF9AE}" pid="4" name="MSIP_Label_2b30ed1b-e95f-40b5-af89-828263f287a7_Owner">
    <vt:lpwstr>annika-maria.behnen@total.com</vt:lpwstr>
  </property>
  <property fmtid="{D5CDD505-2E9C-101B-9397-08002B2CF9AE}" pid="5" name="MSIP_Label_2b30ed1b-e95f-40b5-af89-828263f287a7_SetDate">
    <vt:lpwstr>2020-10-13T08:54:17.9877872Z</vt:lpwstr>
  </property>
  <property fmtid="{D5CDD505-2E9C-101B-9397-08002B2CF9AE}" pid="6" name="MSIP_Label_2b30ed1b-e95f-40b5-af89-828263f287a7_Name">
    <vt:lpwstr>Restricted</vt:lpwstr>
  </property>
  <property fmtid="{D5CDD505-2E9C-101B-9397-08002B2CF9AE}" pid="7" name="MSIP_Label_2b30ed1b-e95f-40b5-af89-828263f287a7_Application">
    <vt:lpwstr>Microsoft Azure Information Protection</vt:lpwstr>
  </property>
  <property fmtid="{D5CDD505-2E9C-101B-9397-08002B2CF9AE}" pid="8" name="MSIP_Label_2b30ed1b-e95f-40b5-af89-828263f287a7_ActionId">
    <vt:lpwstr>4d72ab30-edea-45d3-82f6-379ce1ecf24f</vt:lpwstr>
  </property>
  <property fmtid="{D5CDD505-2E9C-101B-9397-08002B2CF9AE}" pid="9" name="MSIP_Label_2b30ed1b-e95f-40b5-af89-828263f287a7_Extended_MSFT_Method">
    <vt:lpwstr>Automatic</vt:lpwstr>
  </property>
  <property fmtid="{D5CDD505-2E9C-101B-9397-08002B2CF9AE}" pid="10" name="Sensitivity">
    <vt:lpwstr>Restricted</vt:lpwstr>
  </property>
</Properties>
</file>