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8212" w14:textId="77777777" w:rsidR="00025A0A" w:rsidRDefault="00315C0E">
      <w:pPr>
        <w:spacing w:after="140"/>
        <w:rPr>
          <w:rFonts w:ascii="Arial" w:eastAsia="Arial" w:hAnsi="Arial" w:cs="Arial"/>
          <w:b/>
          <w:sz w:val="28"/>
          <w:szCs w:val="28"/>
        </w:rPr>
      </w:pPr>
      <w:r>
        <w:rPr>
          <w:rFonts w:ascii="Arial" w:hAnsi="Arial"/>
          <w:b/>
          <w:sz w:val="28"/>
          <w:szCs w:val="28"/>
        </w:rPr>
        <w:t>Save energy and protect the climate</w:t>
      </w:r>
    </w:p>
    <w:p w14:paraId="0C63AABC" w14:textId="77777777" w:rsidR="00025A0A" w:rsidRDefault="00315C0E">
      <w:pPr>
        <w:spacing w:after="140"/>
        <w:rPr>
          <w:rFonts w:ascii="Arial" w:eastAsia="Arial" w:hAnsi="Arial" w:cs="Arial"/>
          <w:i/>
          <w:sz w:val="28"/>
          <w:szCs w:val="28"/>
        </w:rPr>
      </w:pPr>
      <w:r>
        <w:rPr>
          <w:rFonts w:ascii="Arial" w:hAnsi="Arial"/>
          <w:i/>
          <w:sz w:val="28"/>
          <w:szCs w:val="28"/>
        </w:rPr>
        <w:t>New solutions offer quick and easy subsidy eligibility for automatic flow balancing</w:t>
      </w:r>
    </w:p>
    <w:p w14:paraId="669998A1" w14:textId="77777777" w:rsidR="00025A0A" w:rsidRDefault="00025A0A">
      <w:pPr>
        <w:spacing w:after="140"/>
        <w:rPr>
          <w:rFonts w:ascii="Arial" w:eastAsia="Arial" w:hAnsi="Arial" w:cs="Arial"/>
          <w:sz w:val="22"/>
          <w:szCs w:val="22"/>
        </w:rPr>
      </w:pPr>
    </w:p>
    <w:p w14:paraId="2D814A61" w14:textId="77777777" w:rsidR="00025A0A" w:rsidRDefault="00315C0E">
      <w:pPr>
        <w:numPr>
          <w:ilvl w:val="0"/>
          <w:numId w:val="2"/>
        </w:numPr>
        <w:spacing w:after="0"/>
        <w:rPr>
          <w:rFonts w:ascii="Arial" w:eastAsia="Arial" w:hAnsi="Arial" w:cs="Arial"/>
          <w:b/>
          <w:sz w:val="22"/>
          <w:szCs w:val="22"/>
        </w:rPr>
      </w:pPr>
      <w:r>
        <w:rPr>
          <w:rFonts w:ascii="Arial" w:hAnsi="Arial"/>
          <w:b/>
          <w:sz w:val="22"/>
          <w:szCs w:val="22"/>
        </w:rPr>
        <w:t>Heating systems can be reliably optimized in the shortest possible time without the need for calculations, even in existing buildings</w:t>
      </w:r>
    </w:p>
    <w:p w14:paraId="540F48AC" w14:textId="77777777" w:rsidR="00025A0A" w:rsidRDefault="00315C0E">
      <w:pPr>
        <w:numPr>
          <w:ilvl w:val="0"/>
          <w:numId w:val="2"/>
        </w:numPr>
        <w:spacing w:after="0"/>
        <w:rPr>
          <w:rFonts w:ascii="Arial" w:eastAsia="Arial" w:hAnsi="Arial" w:cs="Arial"/>
          <w:b/>
          <w:sz w:val="22"/>
          <w:szCs w:val="22"/>
        </w:rPr>
      </w:pPr>
      <w:r>
        <w:rPr>
          <w:rFonts w:ascii="Arial" w:hAnsi="Arial"/>
          <w:b/>
          <w:sz w:val="22"/>
          <w:szCs w:val="22"/>
        </w:rPr>
        <w:t xml:space="preserve">Three simple steps to automatic flow balancing with the </w:t>
      </w:r>
      <w:proofErr w:type="spellStart"/>
      <w:r>
        <w:rPr>
          <w:rFonts w:ascii="Arial" w:hAnsi="Arial"/>
          <w:b/>
          <w:sz w:val="22"/>
          <w:szCs w:val="22"/>
        </w:rPr>
        <w:t>Vitoset</w:t>
      </w:r>
      <w:proofErr w:type="spellEnd"/>
      <w:r>
        <w:rPr>
          <w:rFonts w:ascii="Arial" w:hAnsi="Arial"/>
          <w:b/>
          <w:sz w:val="22"/>
          <w:szCs w:val="22"/>
        </w:rPr>
        <w:t xml:space="preserve"> Balance Card</w:t>
      </w:r>
    </w:p>
    <w:p w14:paraId="6963DBBA" w14:textId="77777777" w:rsidR="00025A0A" w:rsidRDefault="00315C0E">
      <w:pPr>
        <w:numPr>
          <w:ilvl w:val="0"/>
          <w:numId w:val="2"/>
        </w:numPr>
        <w:spacing w:after="140"/>
        <w:rPr>
          <w:rFonts w:ascii="Arial" w:eastAsia="Arial" w:hAnsi="Arial" w:cs="Arial"/>
          <w:b/>
          <w:sz w:val="22"/>
          <w:szCs w:val="22"/>
        </w:rPr>
      </w:pPr>
      <w:r>
        <w:rPr>
          <w:rFonts w:ascii="Arial" w:hAnsi="Arial"/>
          <w:b/>
          <w:sz w:val="22"/>
          <w:szCs w:val="22"/>
        </w:rPr>
        <w:t xml:space="preserve">Automatic system optimization with </w:t>
      </w:r>
      <w:proofErr w:type="spellStart"/>
      <w:r>
        <w:rPr>
          <w:rFonts w:ascii="Arial" w:hAnsi="Arial"/>
          <w:b/>
          <w:sz w:val="22"/>
          <w:szCs w:val="22"/>
        </w:rPr>
        <w:t>ViCare</w:t>
      </w:r>
      <w:proofErr w:type="spellEnd"/>
      <w:r>
        <w:rPr>
          <w:rFonts w:ascii="Arial" w:hAnsi="Arial"/>
          <w:b/>
          <w:sz w:val="22"/>
          <w:szCs w:val="22"/>
        </w:rPr>
        <w:t xml:space="preserve"> radiator thermostats</w:t>
      </w:r>
    </w:p>
    <w:p w14:paraId="36F16854" w14:textId="77777777" w:rsidR="00025A0A" w:rsidRDefault="00025A0A">
      <w:pPr>
        <w:widowControl w:val="0"/>
        <w:spacing w:after="0"/>
        <w:rPr>
          <w:rFonts w:ascii="Arial" w:eastAsia="Arial" w:hAnsi="Arial" w:cs="Arial"/>
          <w:sz w:val="22"/>
          <w:szCs w:val="22"/>
        </w:rPr>
      </w:pPr>
    </w:p>
    <w:p w14:paraId="663C3EB9" w14:textId="3716EE1D" w:rsidR="00025A0A" w:rsidRDefault="00315C0E">
      <w:pPr>
        <w:widowControl w:val="0"/>
        <w:spacing w:after="0"/>
        <w:rPr>
          <w:rFonts w:ascii="Arial" w:eastAsia="Arial" w:hAnsi="Arial" w:cs="Arial"/>
          <w:sz w:val="22"/>
          <w:szCs w:val="22"/>
        </w:rPr>
      </w:pPr>
      <w:proofErr w:type="spellStart"/>
      <w:r>
        <w:rPr>
          <w:rFonts w:ascii="Arial" w:hAnsi="Arial"/>
          <w:b/>
          <w:sz w:val="22"/>
          <w:szCs w:val="22"/>
        </w:rPr>
        <w:t>Allendorf</w:t>
      </w:r>
      <w:proofErr w:type="spellEnd"/>
      <w:r>
        <w:rPr>
          <w:rFonts w:ascii="Arial" w:hAnsi="Arial"/>
          <w:b/>
          <w:sz w:val="22"/>
          <w:szCs w:val="22"/>
        </w:rPr>
        <w:t xml:space="preserve"> (Eder), 5/</w:t>
      </w:r>
      <w:r w:rsidR="00CA445E">
        <w:rPr>
          <w:rFonts w:ascii="Arial" w:hAnsi="Arial"/>
          <w:b/>
          <w:sz w:val="22"/>
          <w:szCs w:val="22"/>
        </w:rPr>
        <w:t>21</w:t>
      </w:r>
      <w:r>
        <w:rPr>
          <w:rFonts w:ascii="Arial" w:hAnsi="Arial"/>
          <w:b/>
          <w:sz w:val="22"/>
          <w:szCs w:val="22"/>
        </w:rPr>
        <w:t>/2021</w:t>
      </w:r>
      <w:r>
        <w:rPr>
          <w:rFonts w:ascii="Arial" w:hAnsi="Arial"/>
          <w:sz w:val="22"/>
          <w:szCs w:val="22"/>
        </w:rPr>
        <w:t xml:space="preserve"> – Automatic flow balancing is what finally makes a new heating system perfect. It ensures even distribution of heat in the house and significantly reduces heating and electricity costs, which prevents follow-up costs for a repeat service call. It would be a clear win, then, to make automatic flow balancing easier and faster, especially in modernization projects. That’s why Viessmann now offers the </w:t>
      </w:r>
      <w:proofErr w:type="spellStart"/>
      <w:r>
        <w:rPr>
          <w:rFonts w:ascii="Arial" w:hAnsi="Arial"/>
          <w:sz w:val="22"/>
          <w:szCs w:val="22"/>
        </w:rPr>
        <w:t>Vitoset</w:t>
      </w:r>
      <w:proofErr w:type="spellEnd"/>
      <w:r>
        <w:rPr>
          <w:rFonts w:ascii="Arial" w:hAnsi="Arial"/>
          <w:sz w:val="22"/>
          <w:szCs w:val="22"/>
        </w:rPr>
        <w:t xml:space="preserve"> Balance Card and </w:t>
      </w:r>
      <w:proofErr w:type="spellStart"/>
      <w:r>
        <w:rPr>
          <w:rFonts w:ascii="Arial" w:hAnsi="Arial"/>
          <w:sz w:val="22"/>
          <w:szCs w:val="22"/>
        </w:rPr>
        <w:t>ViCare</w:t>
      </w:r>
      <w:proofErr w:type="spellEnd"/>
      <w:r>
        <w:rPr>
          <w:rFonts w:ascii="Arial" w:hAnsi="Arial"/>
          <w:sz w:val="22"/>
          <w:szCs w:val="22"/>
        </w:rPr>
        <w:t xml:space="preserve"> radiator thermostats, two innovative solutions that enable specialist partners to optimize heating systems more quickly and easily than ever before. </w:t>
      </w:r>
    </w:p>
    <w:p w14:paraId="303F21BD" w14:textId="77777777" w:rsidR="00025A0A" w:rsidRDefault="00025A0A">
      <w:pPr>
        <w:widowControl w:val="0"/>
        <w:spacing w:after="0"/>
        <w:rPr>
          <w:rFonts w:ascii="Arial" w:eastAsia="Arial" w:hAnsi="Arial" w:cs="Arial"/>
          <w:sz w:val="22"/>
          <w:szCs w:val="22"/>
        </w:rPr>
      </w:pPr>
    </w:p>
    <w:p w14:paraId="00FE2409" w14:textId="77777777" w:rsidR="00025A0A" w:rsidRDefault="00315C0E">
      <w:pPr>
        <w:widowControl w:val="0"/>
        <w:spacing w:after="0"/>
        <w:rPr>
          <w:rFonts w:ascii="Arial" w:eastAsia="Arial" w:hAnsi="Arial" w:cs="Arial"/>
          <w:b/>
          <w:sz w:val="22"/>
          <w:szCs w:val="22"/>
        </w:rPr>
      </w:pPr>
      <w:r>
        <w:rPr>
          <w:rFonts w:ascii="Arial" w:hAnsi="Arial"/>
          <w:b/>
          <w:sz w:val="22"/>
          <w:szCs w:val="22"/>
        </w:rPr>
        <w:t>Necessary to replace boilers as part of modernization</w:t>
      </w:r>
    </w:p>
    <w:p w14:paraId="30B90E9D" w14:textId="77777777" w:rsidR="00025A0A" w:rsidRDefault="00025A0A">
      <w:pPr>
        <w:widowControl w:val="0"/>
        <w:spacing w:after="0"/>
        <w:rPr>
          <w:rFonts w:ascii="Arial" w:eastAsia="Arial" w:hAnsi="Arial" w:cs="Arial"/>
          <w:sz w:val="22"/>
          <w:szCs w:val="22"/>
        </w:rPr>
      </w:pPr>
    </w:p>
    <w:p w14:paraId="4672705B"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Both the German Building Energy Act (GEG) and Part C of the German Construction Contract Procedures (VOB/C) require automatic flow balancing </w:t>
      </w:r>
      <w:proofErr w:type="gramStart"/>
      <w:r>
        <w:rPr>
          <w:rFonts w:ascii="Arial" w:hAnsi="Arial"/>
          <w:sz w:val="22"/>
          <w:szCs w:val="22"/>
        </w:rPr>
        <w:t>in order to</w:t>
      </w:r>
      <w:proofErr w:type="gramEnd"/>
      <w:r>
        <w:rPr>
          <w:rFonts w:ascii="Arial" w:hAnsi="Arial"/>
          <w:sz w:val="22"/>
          <w:szCs w:val="22"/>
        </w:rPr>
        <w:t xml:space="preserve"> achieve an optimized overall system without uneven heat distribution and unnecessary energy</w:t>
      </w:r>
    </w:p>
    <w:p w14:paraId="2F4D37CD"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consumption. This protects both the environment and homeowners’ wallets. However, especially in older houses, pipe cross-sections and lengths are all too often not </w:t>
      </w:r>
      <w:proofErr w:type="gramStart"/>
      <w:r>
        <w:rPr>
          <w:rFonts w:ascii="Arial" w:hAnsi="Arial"/>
          <w:sz w:val="22"/>
          <w:szCs w:val="22"/>
        </w:rPr>
        <w:t>known, and</w:t>
      </w:r>
      <w:proofErr w:type="gramEnd"/>
      <w:r>
        <w:rPr>
          <w:rFonts w:ascii="Arial" w:hAnsi="Arial"/>
          <w:sz w:val="22"/>
          <w:szCs w:val="22"/>
        </w:rPr>
        <w:t xml:space="preserve"> determining them is time-consuming and cost-intensive – an investment homeowners often don’t want to make. With </w:t>
      </w:r>
      <w:proofErr w:type="spellStart"/>
      <w:r>
        <w:rPr>
          <w:rFonts w:ascii="Arial" w:hAnsi="Arial"/>
          <w:sz w:val="22"/>
          <w:szCs w:val="22"/>
        </w:rPr>
        <w:t>Vitoset</w:t>
      </w:r>
      <w:proofErr w:type="spellEnd"/>
      <w:r>
        <w:rPr>
          <w:rFonts w:ascii="Arial" w:hAnsi="Arial"/>
          <w:sz w:val="22"/>
          <w:szCs w:val="22"/>
        </w:rPr>
        <w:t xml:space="preserve"> Balance and the </w:t>
      </w:r>
      <w:proofErr w:type="spellStart"/>
      <w:r>
        <w:rPr>
          <w:rFonts w:ascii="Arial" w:hAnsi="Arial"/>
          <w:sz w:val="22"/>
          <w:szCs w:val="22"/>
        </w:rPr>
        <w:t>ViCare</w:t>
      </w:r>
      <w:proofErr w:type="spellEnd"/>
      <w:r>
        <w:rPr>
          <w:rFonts w:ascii="Arial" w:hAnsi="Arial"/>
          <w:sz w:val="22"/>
          <w:szCs w:val="22"/>
        </w:rPr>
        <w:t xml:space="preserve"> radiator thermostats, calculations for heat demand and the pipe network are no longer necessary. </w:t>
      </w:r>
    </w:p>
    <w:p w14:paraId="40628273" w14:textId="77777777" w:rsidR="00025A0A" w:rsidRDefault="00025A0A">
      <w:pPr>
        <w:widowControl w:val="0"/>
        <w:spacing w:after="0"/>
        <w:rPr>
          <w:rFonts w:ascii="Arial" w:eastAsia="Arial" w:hAnsi="Arial" w:cs="Arial"/>
          <w:sz w:val="22"/>
          <w:szCs w:val="22"/>
        </w:rPr>
      </w:pPr>
    </w:p>
    <w:p w14:paraId="1E333A7D" w14:textId="77777777" w:rsidR="00025A0A" w:rsidRDefault="00315C0E">
      <w:pPr>
        <w:widowControl w:val="0"/>
        <w:spacing w:after="0"/>
        <w:rPr>
          <w:rFonts w:ascii="Arial" w:eastAsia="Arial" w:hAnsi="Arial" w:cs="Arial"/>
          <w:b/>
          <w:sz w:val="22"/>
          <w:szCs w:val="22"/>
        </w:rPr>
      </w:pPr>
      <w:r>
        <w:rPr>
          <w:rFonts w:ascii="Arial" w:hAnsi="Arial"/>
          <w:b/>
          <w:sz w:val="22"/>
          <w:szCs w:val="22"/>
        </w:rPr>
        <w:t xml:space="preserve">The </w:t>
      </w:r>
      <w:proofErr w:type="spellStart"/>
      <w:r>
        <w:rPr>
          <w:rFonts w:ascii="Arial" w:hAnsi="Arial"/>
          <w:b/>
          <w:sz w:val="22"/>
          <w:szCs w:val="22"/>
        </w:rPr>
        <w:t>Vitoset</w:t>
      </w:r>
      <w:proofErr w:type="spellEnd"/>
      <w:r>
        <w:rPr>
          <w:rFonts w:ascii="Arial" w:hAnsi="Arial"/>
          <w:b/>
          <w:sz w:val="22"/>
          <w:szCs w:val="22"/>
        </w:rPr>
        <w:t xml:space="preserve"> Balance Card: Three simple steps to automatic flow balancing</w:t>
      </w:r>
    </w:p>
    <w:p w14:paraId="2E57968B" w14:textId="77777777" w:rsidR="00025A0A" w:rsidRDefault="00025A0A">
      <w:pPr>
        <w:widowControl w:val="0"/>
        <w:spacing w:after="0"/>
        <w:rPr>
          <w:rFonts w:ascii="Arial" w:eastAsia="Arial" w:hAnsi="Arial" w:cs="Arial"/>
          <w:b/>
          <w:sz w:val="22"/>
          <w:szCs w:val="22"/>
        </w:rPr>
      </w:pPr>
    </w:p>
    <w:p w14:paraId="713710C2"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The </w:t>
      </w:r>
      <w:proofErr w:type="spellStart"/>
      <w:r>
        <w:rPr>
          <w:rFonts w:ascii="Arial" w:hAnsi="Arial"/>
          <w:sz w:val="22"/>
          <w:szCs w:val="22"/>
        </w:rPr>
        <w:t>Vitoset</w:t>
      </w:r>
      <w:proofErr w:type="spellEnd"/>
      <w:r>
        <w:rPr>
          <w:rFonts w:ascii="Arial" w:hAnsi="Arial"/>
          <w:sz w:val="22"/>
          <w:szCs w:val="22"/>
        </w:rPr>
        <w:t xml:space="preserve"> Balance Card allows the appropriate settings of the valves to be established based on room size and building age. Automatic flow balancing ensures that the entire heating system, from boiler control and pump output to the system hydraulics, is perfectly matched for partial and full load operation. Uniform supply to the heating surfaces </w:t>
      </w:r>
      <w:proofErr w:type="gramStart"/>
      <w:r>
        <w:rPr>
          <w:rFonts w:ascii="Arial" w:hAnsi="Arial"/>
          <w:sz w:val="22"/>
          <w:szCs w:val="22"/>
        </w:rPr>
        <w:t>is ensured at all times</w:t>
      </w:r>
      <w:proofErr w:type="gramEnd"/>
      <w:r>
        <w:rPr>
          <w:rFonts w:ascii="Arial" w:hAnsi="Arial"/>
          <w:sz w:val="22"/>
          <w:szCs w:val="22"/>
        </w:rPr>
        <w:t>.</w:t>
      </w:r>
    </w:p>
    <w:p w14:paraId="688AE081" w14:textId="77777777" w:rsidR="00025A0A" w:rsidRDefault="00025A0A">
      <w:pPr>
        <w:widowControl w:val="0"/>
        <w:spacing w:after="0"/>
        <w:rPr>
          <w:rFonts w:ascii="Arial" w:eastAsia="Arial" w:hAnsi="Arial" w:cs="Arial"/>
          <w:sz w:val="22"/>
          <w:szCs w:val="22"/>
        </w:rPr>
      </w:pPr>
    </w:p>
    <w:p w14:paraId="32D3A2C9"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The correct flow rate for the respective room size can be easily set on the radiator: </w:t>
      </w:r>
    </w:p>
    <w:p w14:paraId="7C18BE66" w14:textId="77777777" w:rsidR="00025A0A" w:rsidRDefault="00025A0A">
      <w:pPr>
        <w:widowControl w:val="0"/>
        <w:spacing w:after="0"/>
        <w:rPr>
          <w:rFonts w:ascii="Arial" w:eastAsia="Arial" w:hAnsi="Arial" w:cs="Arial"/>
          <w:sz w:val="22"/>
          <w:szCs w:val="22"/>
        </w:rPr>
      </w:pPr>
    </w:p>
    <w:p w14:paraId="5C4D56E6" w14:textId="77777777" w:rsidR="00025A0A" w:rsidRDefault="00315C0E">
      <w:pPr>
        <w:widowControl w:val="0"/>
        <w:numPr>
          <w:ilvl w:val="0"/>
          <w:numId w:val="4"/>
        </w:numPr>
        <w:spacing w:after="0"/>
        <w:rPr>
          <w:rFonts w:ascii="Arial" w:eastAsia="Arial" w:hAnsi="Arial" w:cs="Arial"/>
          <w:sz w:val="22"/>
          <w:szCs w:val="22"/>
        </w:rPr>
      </w:pPr>
      <w:r>
        <w:rPr>
          <w:rFonts w:ascii="Arial" w:hAnsi="Arial"/>
          <w:sz w:val="22"/>
          <w:szCs w:val="22"/>
        </w:rPr>
        <w:t xml:space="preserve">Place the Balance Card with the notch on the valve. </w:t>
      </w:r>
    </w:p>
    <w:p w14:paraId="1E0B9B89" w14:textId="77777777" w:rsidR="00025A0A" w:rsidRDefault="00315C0E">
      <w:pPr>
        <w:widowControl w:val="0"/>
        <w:numPr>
          <w:ilvl w:val="0"/>
          <w:numId w:val="4"/>
        </w:numPr>
        <w:spacing w:after="0"/>
        <w:rPr>
          <w:rFonts w:ascii="Arial" w:eastAsia="Arial" w:hAnsi="Arial" w:cs="Arial"/>
          <w:sz w:val="22"/>
          <w:szCs w:val="22"/>
        </w:rPr>
      </w:pPr>
      <w:r>
        <w:rPr>
          <w:rFonts w:ascii="Arial" w:hAnsi="Arial"/>
          <w:sz w:val="22"/>
          <w:szCs w:val="22"/>
        </w:rPr>
        <w:t>Turn the valve with the card and set the existing room size according to the building age.</w:t>
      </w:r>
    </w:p>
    <w:p w14:paraId="3E5A926A" w14:textId="77777777" w:rsidR="00025A0A" w:rsidRDefault="00315C0E">
      <w:pPr>
        <w:widowControl w:val="0"/>
        <w:numPr>
          <w:ilvl w:val="0"/>
          <w:numId w:val="4"/>
        </w:numPr>
        <w:spacing w:after="0"/>
        <w:rPr>
          <w:rFonts w:ascii="Arial" w:eastAsia="Arial" w:hAnsi="Arial" w:cs="Arial"/>
          <w:sz w:val="22"/>
          <w:szCs w:val="22"/>
        </w:rPr>
      </w:pPr>
      <w:r>
        <w:rPr>
          <w:rFonts w:ascii="Arial" w:hAnsi="Arial"/>
          <w:sz w:val="22"/>
          <w:szCs w:val="22"/>
        </w:rPr>
        <w:t>Finally, the sum of all valve settings in the individual rooms is transferred to the parameterization of the heating circuit pump—all done! The system does the rest on its own.</w:t>
      </w:r>
    </w:p>
    <w:p w14:paraId="33AFB677" w14:textId="77777777" w:rsidR="00025A0A" w:rsidRDefault="00025A0A">
      <w:pPr>
        <w:widowControl w:val="0"/>
        <w:spacing w:after="0"/>
        <w:rPr>
          <w:rFonts w:ascii="Arial" w:eastAsia="Arial" w:hAnsi="Arial" w:cs="Arial"/>
          <w:sz w:val="22"/>
          <w:szCs w:val="22"/>
        </w:rPr>
      </w:pPr>
    </w:p>
    <w:p w14:paraId="76F7B16B"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Automatic flow balancing with </w:t>
      </w:r>
      <w:proofErr w:type="spellStart"/>
      <w:r>
        <w:rPr>
          <w:rFonts w:ascii="Arial" w:hAnsi="Arial"/>
          <w:sz w:val="22"/>
          <w:szCs w:val="22"/>
        </w:rPr>
        <w:t>Vitoset</w:t>
      </w:r>
      <w:proofErr w:type="spellEnd"/>
      <w:r>
        <w:rPr>
          <w:rFonts w:ascii="Arial" w:hAnsi="Arial"/>
          <w:sz w:val="22"/>
          <w:szCs w:val="22"/>
        </w:rPr>
        <w:t xml:space="preserve"> Balance can be used for single- and two-family homes with radiator heating systems, a building age of 1978 to 2009 and a maximum living area of 300 sqm. The requirements are the installation of a new Viessmann heater with heat </w:t>
      </w:r>
      <w:proofErr w:type="gramStart"/>
      <w:r>
        <w:rPr>
          <w:rFonts w:ascii="Arial" w:hAnsi="Arial"/>
          <w:sz w:val="22"/>
          <w:szCs w:val="22"/>
        </w:rPr>
        <w:t xml:space="preserve">demand </w:t>
      </w:r>
      <w:r>
        <w:rPr>
          <w:rFonts w:ascii="Arial" w:hAnsi="Arial"/>
          <w:sz w:val="22"/>
          <w:szCs w:val="22"/>
        </w:rPr>
        <w:lastRenderedPageBreak/>
        <w:t>controlled</w:t>
      </w:r>
      <w:proofErr w:type="gramEnd"/>
      <w:r>
        <w:rPr>
          <w:rFonts w:ascii="Arial" w:hAnsi="Arial"/>
          <w:sz w:val="22"/>
          <w:szCs w:val="22"/>
        </w:rPr>
        <w:t xml:space="preserve"> circulation pump and </w:t>
      </w:r>
      <w:proofErr w:type="spellStart"/>
      <w:r>
        <w:rPr>
          <w:rFonts w:ascii="Arial" w:hAnsi="Arial"/>
          <w:sz w:val="22"/>
          <w:szCs w:val="22"/>
        </w:rPr>
        <w:t>Oventrop</w:t>
      </w:r>
      <w:proofErr w:type="spellEnd"/>
      <w:r>
        <w:rPr>
          <w:rFonts w:ascii="Arial" w:hAnsi="Arial"/>
          <w:sz w:val="22"/>
          <w:szCs w:val="22"/>
        </w:rPr>
        <w:t xml:space="preserve"> Q-Tech valves on the radiators.  </w:t>
      </w:r>
    </w:p>
    <w:p w14:paraId="175E4CEF" w14:textId="77777777" w:rsidR="00025A0A" w:rsidRDefault="00025A0A">
      <w:pPr>
        <w:widowControl w:val="0"/>
        <w:spacing w:after="0"/>
        <w:rPr>
          <w:rFonts w:ascii="Arial" w:eastAsia="Arial" w:hAnsi="Arial" w:cs="Arial"/>
          <w:sz w:val="22"/>
          <w:szCs w:val="22"/>
        </w:rPr>
      </w:pPr>
    </w:p>
    <w:p w14:paraId="17BA386E"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Further information and a video with detailed explanations on how to use the </w:t>
      </w:r>
      <w:proofErr w:type="spellStart"/>
      <w:r>
        <w:rPr>
          <w:rFonts w:ascii="Arial" w:hAnsi="Arial"/>
          <w:sz w:val="22"/>
          <w:szCs w:val="22"/>
        </w:rPr>
        <w:t>Vitoset</w:t>
      </w:r>
      <w:proofErr w:type="spellEnd"/>
      <w:r>
        <w:rPr>
          <w:rFonts w:ascii="Arial" w:hAnsi="Arial"/>
          <w:sz w:val="22"/>
          <w:szCs w:val="22"/>
        </w:rPr>
        <w:t xml:space="preserve"> Balance Card are available at </w:t>
      </w:r>
      <w:hyperlink r:id="rId7">
        <w:r>
          <w:rPr>
            <w:rFonts w:ascii="Arial" w:hAnsi="Arial"/>
            <w:color w:val="1155CC"/>
            <w:sz w:val="22"/>
            <w:szCs w:val="22"/>
            <w:u w:val="single"/>
          </w:rPr>
          <w:t>viessmann.de/</w:t>
        </w:r>
        <w:proofErr w:type="spellStart"/>
        <w:r>
          <w:rPr>
            <w:rFonts w:ascii="Arial" w:hAnsi="Arial"/>
            <w:color w:val="1155CC"/>
            <w:sz w:val="22"/>
            <w:szCs w:val="22"/>
            <w:u w:val="single"/>
          </w:rPr>
          <w:t>vitosetbalance</w:t>
        </w:r>
        <w:proofErr w:type="spellEnd"/>
      </w:hyperlink>
      <w:r>
        <w:t>.</w:t>
      </w:r>
    </w:p>
    <w:p w14:paraId="5E139200" w14:textId="77777777" w:rsidR="00025A0A" w:rsidRDefault="00025A0A">
      <w:pPr>
        <w:widowControl w:val="0"/>
        <w:spacing w:after="0"/>
        <w:rPr>
          <w:rFonts w:ascii="Arial" w:eastAsia="Arial" w:hAnsi="Arial" w:cs="Arial"/>
          <w:sz w:val="22"/>
          <w:szCs w:val="22"/>
        </w:rPr>
      </w:pPr>
    </w:p>
    <w:p w14:paraId="2FD4F320" w14:textId="77777777" w:rsidR="00025A0A" w:rsidRDefault="00315C0E">
      <w:pPr>
        <w:widowControl w:val="0"/>
        <w:spacing w:after="0"/>
        <w:rPr>
          <w:rFonts w:ascii="Arial" w:eastAsia="Arial" w:hAnsi="Arial" w:cs="Arial"/>
          <w:b/>
          <w:sz w:val="22"/>
          <w:szCs w:val="22"/>
        </w:rPr>
      </w:pPr>
      <w:proofErr w:type="spellStart"/>
      <w:r>
        <w:rPr>
          <w:rFonts w:ascii="Arial" w:hAnsi="Arial"/>
          <w:b/>
          <w:sz w:val="22"/>
          <w:szCs w:val="22"/>
        </w:rPr>
        <w:t>ViCare</w:t>
      </w:r>
      <w:proofErr w:type="spellEnd"/>
      <w:r>
        <w:rPr>
          <w:rFonts w:ascii="Arial" w:hAnsi="Arial"/>
          <w:b/>
          <w:sz w:val="22"/>
          <w:szCs w:val="22"/>
        </w:rPr>
        <w:t xml:space="preserve"> radiator thermostats: Automatic flow balancing</w:t>
      </w:r>
    </w:p>
    <w:p w14:paraId="177FE666" w14:textId="77777777" w:rsidR="00025A0A" w:rsidRDefault="00025A0A">
      <w:pPr>
        <w:widowControl w:val="0"/>
        <w:spacing w:after="0"/>
        <w:rPr>
          <w:rFonts w:ascii="Arial" w:eastAsia="Arial" w:hAnsi="Arial" w:cs="Arial"/>
          <w:sz w:val="22"/>
          <w:szCs w:val="22"/>
        </w:rPr>
      </w:pPr>
    </w:p>
    <w:p w14:paraId="20B68D61"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The installation of </w:t>
      </w:r>
      <w:proofErr w:type="spellStart"/>
      <w:r>
        <w:rPr>
          <w:rFonts w:ascii="Arial" w:hAnsi="Arial"/>
          <w:sz w:val="22"/>
          <w:szCs w:val="22"/>
        </w:rPr>
        <w:t>ViCare</w:t>
      </w:r>
      <w:proofErr w:type="spellEnd"/>
      <w:r>
        <w:rPr>
          <w:rFonts w:ascii="Arial" w:hAnsi="Arial"/>
          <w:sz w:val="22"/>
          <w:szCs w:val="22"/>
        </w:rPr>
        <w:t xml:space="preserve"> radiator thermostats enables fully automatic flow balancing. </w:t>
      </w:r>
      <w:proofErr w:type="spellStart"/>
      <w:r>
        <w:rPr>
          <w:rFonts w:ascii="Arial" w:hAnsi="Arial"/>
          <w:sz w:val="22"/>
          <w:szCs w:val="22"/>
        </w:rPr>
        <w:t>ViCare</w:t>
      </w:r>
      <w:proofErr w:type="spellEnd"/>
      <w:r>
        <w:rPr>
          <w:rFonts w:ascii="Arial" w:hAnsi="Arial"/>
          <w:sz w:val="22"/>
          <w:szCs w:val="22"/>
        </w:rPr>
        <w:t xml:space="preserve"> radiator thermostats can be connected to the heat generator via the new Viessmann electronics platform or by using a </w:t>
      </w:r>
      <w:proofErr w:type="spellStart"/>
      <w:r>
        <w:rPr>
          <w:rFonts w:ascii="Arial" w:hAnsi="Arial"/>
          <w:sz w:val="22"/>
          <w:szCs w:val="22"/>
        </w:rPr>
        <w:t>Vitoconnect</w:t>
      </w:r>
      <w:proofErr w:type="spellEnd"/>
      <w:r>
        <w:rPr>
          <w:rFonts w:ascii="Arial" w:hAnsi="Arial"/>
          <w:sz w:val="22"/>
          <w:szCs w:val="22"/>
        </w:rPr>
        <w:t xml:space="preserve"> interface. This gives users the ability to easily control their heating system via the </w:t>
      </w:r>
      <w:proofErr w:type="spellStart"/>
      <w:r>
        <w:rPr>
          <w:rFonts w:ascii="Arial" w:hAnsi="Arial"/>
          <w:sz w:val="22"/>
          <w:szCs w:val="22"/>
        </w:rPr>
        <w:t>ViCare</w:t>
      </w:r>
      <w:proofErr w:type="spellEnd"/>
      <w:r>
        <w:rPr>
          <w:rFonts w:ascii="Arial" w:hAnsi="Arial"/>
          <w:sz w:val="22"/>
          <w:szCs w:val="22"/>
        </w:rPr>
        <w:t xml:space="preserve"> app.</w:t>
      </w:r>
    </w:p>
    <w:p w14:paraId="165A902B" w14:textId="77777777" w:rsidR="00025A0A" w:rsidRDefault="00025A0A">
      <w:pPr>
        <w:widowControl w:val="0"/>
        <w:spacing w:after="0"/>
        <w:rPr>
          <w:rFonts w:ascii="Arial" w:eastAsia="Arial" w:hAnsi="Arial" w:cs="Arial"/>
          <w:sz w:val="22"/>
          <w:szCs w:val="22"/>
        </w:rPr>
      </w:pPr>
    </w:p>
    <w:p w14:paraId="2B597180"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To carry out automatic flow balancing via the </w:t>
      </w:r>
      <w:proofErr w:type="spellStart"/>
      <w:r>
        <w:rPr>
          <w:rFonts w:ascii="Arial" w:hAnsi="Arial"/>
          <w:sz w:val="22"/>
          <w:szCs w:val="22"/>
        </w:rPr>
        <w:t>ViCare</w:t>
      </w:r>
      <w:proofErr w:type="spellEnd"/>
      <w:r>
        <w:rPr>
          <w:rFonts w:ascii="Arial" w:hAnsi="Arial"/>
          <w:sz w:val="22"/>
          <w:szCs w:val="22"/>
        </w:rPr>
        <w:t xml:space="preserve"> radiator thermostats, all existing thermostats must be replaced with the </w:t>
      </w:r>
      <w:proofErr w:type="spellStart"/>
      <w:r>
        <w:rPr>
          <w:rFonts w:ascii="Arial" w:hAnsi="Arial"/>
          <w:sz w:val="22"/>
          <w:szCs w:val="22"/>
        </w:rPr>
        <w:t>ViCare</w:t>
      </w:r>
      <w:proofErr w:type="spellEnd"/>
      <w:r>
        <w:rPr>
          <w:rFonts w:ascii="Arial" w:hAnsi="Arial"/>
          <w:sz w:val="22"/>
          <w:szCs w:val="22"/>
        </w:rPr>
        <w:t xml:space="preserve"> radiator thermostats. The connection to the heat generator or as a standalone system without a heat generator (</w:t>
      </w:r>
      <w:proofErr w:type="spellStart"/>
      <w:r>
        <w:rPr>
          <w:rFonts w:ascii="Arial" w:hAnsi="Arial"/>
          <w:sz w:val="22"/>
          <w:szCs w:val="22"/>
        </w:rPr>
        <w:t>Vitoconnect</w:t>
      </w:r>
      <w:proofErr w:type="spellEnd"/>
      <w:r>
        <w:rPr>
          <w:rFonts w:ascii="Arial" w:hAnsi="Arial"/>
          <w:sz w:val="22"/>
          <w:szCs w:val="22"/>
        </w:rPr>
        <w:t xml:space="preserve"> OPTO2 required) enables fully automatic flow balancing. Since no adjustable thermostatic valves are required, automatic flow balancing can also be completed very quickly during modernization. As soon as a set temperature is entered for each room in the </w:t>
      </w:r>
      <w:proofErr w:type="spellStart"/>
      <w:r>
        <w:rPr>
          <w:rFonts w:ascii="Arial" w:hAnsi="Arial"/>
          <w:sz w:val="22"/>
          <w:szCs w:val="22"/>
        </w:rPr>
        <w:t>ViCare</w:t>
      </w:r>
      <w:proofErr w:type="spellEnd"/>
      <w:r>
        <w:rPr>
          <w:rFonts w:ascii="Arial" w:hAnsi="Arial"/>
          <w:sz w:val="22"/>
          <w:szCs w:val="22"/>
        </w:rPr>
        <w:t xml:space="preserve"> app, the flow temperature is also automatically adjusted.</w:t>
      </w:r>
    </w:p>
    <w:p w14:paraId="216417F7" w14:textId="77777777" w:rsidR="00025A0A" w:rsidRDefault="00025A0A">
      <w:pPr>
        <w:widowControl w:val="0"/>
        <w:spacing w:after="0"/>
        <w:rPr>
          <w:rFonts w:ascii="Arial" w:eastAsia="Arial" w:hAnsi="Arial" w:cs="Arial"/>
          <w:sz w:val="22"/>
          <w:szCs w:val="22"/>
        </w:rPr>
      </w:pPr>
    </w:p>
    <w:p w14:paraId="17F817C1" w14:textId="77777777" w:rsidR="00025A0A" w:rsidRDefault="00315C0E">
      <w:pPr>
        <w:widowControl w:val="0"/>
        <w:spacing w:after="0"/>
        <w:rPr>
          <w:rFonts w:ascii="Arial" w:eastAsia="Arial" w:hAnsi="Arial" w:cs="Arial"/>
          <w:sz w:val="22"/>
          <w:szCs w:val="22"/>
        </w:rPr>
      </w:pPr>
      <w:r>
        <w:rPr>
          <w:rFonts w:ascii="Arial" w:hAnsi="Arial"/>
          <w:sz w:val="22"/>
          <w:szCs w:val="22"/>
        </w:rPr>
        <w:t>A maximum of 20 rooms with radiator heating systems can be integrated. The area of application is thus mainly single- and two-family homes. Further information can be found at</w:t>
      </w:r>
    </w:p>
    <w:p w14:paraId="23B4035C" w14:textId="77777777" w:rsidR="00025A0A" w:rsidRDefault="00930FD3">
      <w:pPr>
        <w:widowControl w:val="0"/>
        <w:spacing w:after="0"/>
        <w:rPr>
          <w:rFonts w:ascii="Arial" w:eastAsia="Arial" w:hAnsi="Arial" w:cs="Arial"/>
          <w:sz w:val="22"/>
          <w:szCs w:val="22"/>
        </w:rPr>
      </w:pPr>
      <w:hyperlink r:id="rId8">
        <w:r w:rsidR="007C05AB">
          <w:rPr>
            <w:rFonts w:ascii="Arial" w:hAnsi="Arial"/>
            <w:color w:val="1155CC"/>
            <w:sz w:val="22"/>
            <w:szCs w:val="22"/>
            <w:u w:val="single"/>
          </w:rPr>
          <w:t>vicare.viessmann.de</w:t>
        </w:r>
      </w:hyperlink>
      <w:r w:rsidR="007C05AB">
        <w:t>.</w:t>
      </w:r>
    </w:p>
    <w:p w14:paraId="4BF19565" w14:textId="77777777" w:rsidR="00025A0A" w:rsidRDefault="00025A0A">
      <w:pPr>
        <w:widowControl w:val="0"/>
        <w:spacing w:after="0"/>
        <w:rPr>
          <w:rFonts w:ascii="Arial" w:eastAsia="Arial" w:hAnsi="Arial" w:cs="Arial"/>
          <w:sz w:val="22"/>
          <w:szCs w:val="22"/>
        </w:rPr>
      </w:pPr>
    </w:p>
    <w:p w14:paraId="0DFD2DA5" w14:textId="77777777" w:rsidR="00025A0A" w:rsidRDefault="00315C0E">
      <w:pPr>
        <w:widowControl w:val="0"/>
        <w:spacing w:after="0"/>
        <w:rPr>
          <w:rFonts w:ascii="Arial" w:eastAsia="Arial" w:hAnsi="Arial" w:cs="Arial"/>
          <w:b/>
          <w:sz w:val="22"/>
          <w:szCs w:val="22"/>
        </w:rPr>
      </w:pPr>
      <w:r>
        <w:rPr>
          <w:rFonts w:ascii="Arial" w:hAnsi="Arial"/>
          <w:b/>
          <w:sz w:val="22"/>
          <w:szCs w:val="22"/>
        </w:rPr>
        <w:t>Single room control for individual warmth and comfort</w:t>
      </w:r>
    </w:p>
    <w:p w14:paraId="44CCC046" w14:textId="77777777" w:rsidR="00025A0A" w:rsidRDefault="00025A0A">
      <w:pPr>
        <w:widowControl w:val="0"/>
        <w:spacing w:after="0"/>
        <w:rPr>
          <w:rFonts w:ascii="Arial" w:eastAsia="Arial" w:hAnsi="Arial" w:cs="Arial"/>
          <w:sz w:val="22"/>
          <w:szCs w:val="22"/>
        </w:rPr>
      </w:pPr>
    </w:p>
    <w:p w14:paraId="7DF91325" w14:textId="77777777" w:rsidR="00025A0A" w:rsidRDefault="00315C0E">
      <w:pPr>
        <w:widowControl w:val="0"/>
        <w:spacing w:after="0"/>
        <w:rPr>
          <w:rFonts w:ascii="Arial" w:eastAsia="Arial" w:hAnsi="Arial" w:cs="Arial"/>
          <w:sz w:val="22"/>
          <w:szCs w:val="22"/>
        </w:rPr>
      </w:pPr>
      <w:proofErr w:type="spellStart"/>
      <w:r>
        <w:rPr>
          <w:rFonts w:ascii="Arial" w:hAnsi="Arial"/>
          <w:sz w:val="22"/>
          <w:szCs w:val="22"/>
        </w:rPr>
        <w:t>ViCare</w:t>
      </w:r>
      <w:proofErr w:type="spellEnd"/>
      <w:r>
        <w:rPr>
          <w:rFonts w:ascii="Arial" w:hAnsi="Arial"/>
          <w:sz w:val="22"/>
          <w:szCs w:val="22"/>
        </w:rPr>
        <w:t xml:space="preserve"> radiator thermostats not only offer automatic flow balancing – they also have energy-saving open-window detection and can be controlled via smartphone. Using the free </w:t>
      </w:r>
      <w:proofErr w:type="spellStart"/>
      <w:r>
        <w:rPr>
          <w:rFonts w:ascii="Arial" w:hAnsi="Arial"/>
          <w:sz w:val="22"/>
          <w:szCs w:val="22"/>
        </w:rPr>
        <w:t>ViCare</w:t>
      </w:r>
      <w:proofErr w:type="spellEnd"/>
      <w:r>
        <w:rPr>
          <w:rFonts w:ascii="Arial" w:hAnsi="Arial"/>
          <w:sz w:val="22"/>
          <w:szCs w:val="22"/>
        </w:rPr>
        <w:t xml:space="preserve"> app, users can set an individual temperature for each room as well as individual time programs. In addition, the modular concept allows further components (e.g. climate sensors) to be added </w:t>
      </w:r>
      <w:proofErr w:type="gramStart"/>
      <w:r>
        <w:rPr>
          <w:rFonts w:ascii="Arial" w:hAnsi="Arial"/>
          <w:sz w:val="22"/>
          <w:szCs w:val="22"/>
        </w:rPr>
        <w:t>at a later date</w:t>
      </w:r>
      <w:proofErr w:type="gramEnd"/>
      <w:r>
        <w:rPr>
          <w:rFonts w:ascii="Arial" w:hAnsi="Arial"/>
          <w:sz w:val="22"/>
          <w:szCs w:val="22"/>
        </w:rPr>
        <w:t xml:space="preserve"> and used via the app. In the future, the </w:t>
      </w:r>
      <w:proofErr w:type="spellStart"/>
      <w:r>
        <w:rPr>
          <w:rFonts w:ascii="Arial" w:hAnsi="Arial"/>
          <w:sz w:val="22"/>
          <w:szCs w:val="22"/>
        </w:rPr>
        <w:t>ViCare</w:t>
      </w:r>
      <w:proofErr w:type="spellEnd"/>
      <w:r>
        <w:rPr>
          <w:rFonts w:ascii="Arial" w:hAnsi="Arial"/>
          <w:sz w:val="22"/>
          <w:szCs w:val="22"/>
        </w:rPr>
        <w:t xml:space="preserve"> app will also use location services on request and will be able to detect the distance to the heating system. If a defined distance is exceeded on the way to work or on a trip, the server sends a command to the heating controller to reduce the heat output – this reduces costs. When a homeowner returns, the heating system is started up again following the same principle, making sure the home is warm and comfortable at arrival. </w:t>
      </w:r>
    </w:p>
    <w:p w14:paraId="57606ADA" w14:textId="77777777" w:rsidR="00025A0A" w:rsidRDefault="00025A0A">
      <w:pPr>
        <w:widowControl w:val="0"/>
        <w:spacing w:after="0"/>
        <w:rPr>
          <w:rFonts w:ascii="Arial" w:eastAsia="Arial" w:hAnsi="Arial" w:cs="Arial"/>
          <w:sz w:val="22"/>
          <w:szCs w:val="22"/>
        </w:rPr>
      </w:pPr>
    </w:p>
    <w:p w14:paraId="28F00324" w14:textId="77777777" w:rsidR="00025A0A" w:rsidRDefault="00315C0E">
      <w:pPr>
        <w:widowControl w:val="0"/>
        <w:spacing w:after="0"/>
        <w:rPr>
          <w:rFonts w:ascii="Arial" w:eastAsia="Arial" w:hAnsi="Arial" w:cs="Arial"/>
          <w:sz w:val="22"/>
          <w:szCs w:val="22"/>
        </w:rPr>
      </w:pPr>
      <w:r>
        <w:rPr>
          <w:rFonts w:ascii="Arial" w:hAnsi="Arial"/>
          <w:b/>
          <w:sz w:val="22"/>
          <w:szCs w:val="22"/>
        </w:rPr>
        <w:t xml:space="preserve">Connection to </w:t>
      </w:r>
      <w:proofErr w:type="spellStart"/>
      <w:r>
        <w:rPr>
          <w:rFonts w:ascii="Arial" w:hAnsi="Arial"/>
          <w:b/>
          <w:sz w:val="22"/>
          <w:szCs w:val="22"/>
        </w:rPr>
        <w:t>Vitoguide</w:t>
      </w:r>
      <w:proofErr w:type="spellEnd"/>
    </w:p>
    <w:p w14:paraId="1AB53CAB" w14:textId="77777777" w:rsidR="00025A0A" w:rsidRDefault="00025A0A">
      <w:pPr>
        <w:widowControl w:val="0"/>
        <w:spacing w:after="0"/>
        <w:rPr>
          <w:rFonts w:ascii="Arial" w:eastAsia="Arial" w:hAnsi="Arial" w:cs="Arial"/>
          <w:sz w:val="22"/>
          <w:szCs w:val="22"/>
        </w:rPr>
      </w:pPr>
    </w:p>
    <w:p w14:paraId="35E535A0"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An automatic connection to </w:t>
      </w:r>
      <w:proofErr w:type="spellStart"/>
      <w:r>
        <w:rPr>
          <w:rFonts w:ascii="Arial" w:hAnsi="Arial"/>
          <w:sz w:val="22"/>
          <w:szCs w:val="22"/>
        </w:rPr>
        <w:t>Vitoguide</w:t>
      </w:r>
      <w:proofErr w:type="spellEnd"/>
      <w:r>
        <w:rPr>
          <w:rFonts w:ascii="Arial" w:hAnsi="Arial"/>
          <w:sz w:val="22"/>
          <w:szCs w:val="22"/>
        </w:rPr>
        <w:t xml:space="preserve"> will also be available shortly. This allows documents</w:t>
      </w:r>
    </w:p>
    <w:p w14:paraId="35471C3C"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required for subsidy applications to be pre-filled automatically with the stored data, making the process faster and simpler. The system also continuously and independently checks the operating status of the heating system and informs the specialist partner in the event of a fault. </w:t>
      </w:r>
    </w:p>
    <w:p w14:paraId="0412ECDD" w14:textId="77777777" w:rsidR="00025A0A" w:rsidRDefault="00025A0A">
      <w:pPr>
        <w:widowControl w:val="0"/>
        <w:spacing w:after="0"/>
        <w:rPr>
          <w:rFonts w:ascii="Arial" w:eastAsia="Arial" w:hAnsi="Arial" w:cs="Arial"/>
          <w:sz w:val="22"/>
          <w:szCs w:val="22"/>
        </w:rPr>
      </w:pPr>
    </w:p>
    <w:p w14:paraId="65157D33" w14:textId="77777777" w:rsidR="00025A0A" w:rsidRDefault="00315C0E">
      <w:pPr>
        <w:widowControl w:val="0"/>
        <w:spacing w:after="0"/>
        <w:rPr>
          <w:rFonts w:ascii="Arial" w:eastAsia="Arial" w:hAnsi="Arial" w:cs="Arial"/>
          <w:b/>
          <w:sz w:val="22"/>
          <w:szCs w:val="22"/>
        </w:rPr>
      </w:pPr>
      <w:r>
        <w:rPr>
          <w:rFonts w:ascii="Arial" w:hAnsi="Arial"/>
          <w:b/>
          <w:sz w:val="22"/>
          <w:szCs w:val="22"/>
        </w:rPr>
        <w:t>Secure government subsidies</w:t>
      </w:r>
    </w:p>
    <w:p w14:paraId="04710019" w14:textId="77777777" w:rsidR="00025A0A" w:rsidRDefault="00025A0A">
      <w:pPr>
        <w:widowControl w:val="0"/>
        <w:spacing w:after="0"/>
        <w:rPr>
          <w:rFonts w:ascii="Arial" w:eastAsia="Arial" w:hAnsi="Arial" w:cs="Arial"/>
          <w:sz w:val="22"/>
          <w:szCs w:val="22"/>
        </w:rPr>
      </w:pPr>
    </w:p>
    <w:p w14:paraId="7E1D6824"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Both automatic </w:t>
      </w:r>
      <w:proofErr w:type="gramStart"/>
      <w:r>
        <w:rPr>
          <w:rFonts w:ascii="Arial" w:hAnsi="Arial"/>
          <w:sz w:val="22"/>
          <w:szCs w:val="22"/>
        </w:rPr>
        <w:t>flow</w:t>
      </w:r>
      <w:proofErr w:type="gramEnd"/>
      <w:r>
        <w:rPr>
          <w:rFonts w:ascii="Arial" w:hAnsi="Arial"/>
          <w:sz w:val="22"/>
          <w:szCs w:val="22"/>
        </w:rPr>
        <w:t xml:space="preserve"> balancing with </w:t>
      </w:r>
      <w:proofErr w:type="spellStart"/>
      <w:r>
        <w:rPr>
          <w:rFonts w:ascii="Arial" w:hAnsi="Arial"/>
          <w:sz w:val="22"/>
          <w:szCs w:val="22"/>
        </w:rPr>
        <w:t>Vitoset</w:t>
      </w:r>
      <w:proofErr w:type="spellEnd"/>
      <w:r>
        <w:rPr>
          <w:rFonts w:ascii="Arial" w:hAnsi="Arial"/>
          <w:sz w:val="22"/>
          <w:szCs w:val="22"/>
        </w:rPr>
        <w:t xml:space="preserve"> Balance and automatic balancing via </w:t>
      </w:r>
      <w:proofErr w:type="spellStart"/>
      <w:r>
        <w:rPr>
          <w:rFonts w:ascii="Arial" w:hAnsi="Arial"/>
          <w:sz w:val="22"/>
          <w:szCs w:val="22"/>
        </w:rPr>
        <w:t>ViCare</w:t>
      </w:r>
      <w:proofErr w:type="spellEnd"/>
      <w:r>
        <w:rPr>
          <w:rFonts w:ascii="Arial" w:hAnsi="Arial"/>
          <w:sz w:val="22"/>
          <w:szCs w:val="22"/>
        </w:rPr>
        <w:t xml:space="preserve"> radiator thermostats are certified by TÜV-</w:t>
      </w:r>
      <w:proofErr w:type="spellStart"/>
      <w:r>
        <w:rPr>
          <w:rFonts w:ascii="Arial" w:hAnsi="Arial"/>
          <w:sz w:val="22"/>
          <w:szCs w:val="22"/>
        </w:rPr>
        <w:t>Rheinland</w:t>
      </w:r>
      <w:proofErr w:type="spellEnd"/>
      <w:r>
        <w:rPr>
          <w:rFonts w:ascii="Arial" w:hAnsi="Arial"/>
          <w:sz w:val="22"/>
          <w:szCs w:val="22"/>
        </w:rPr>
        <w:t xml:space="preserve"> and can be supported by BAFA with up to 20 </w:t>
      </w:r>
      <w:r>
        <w:rPr>
          <w:rFonts w:ascii="Arial" w:hAnsi="Arial"/>
          <w:sz w:val="22"/>
          <w:szCs w:val="22"/>
        </w:rPr>
        <w:lastRenderedPageBreak/>
        <w:t xml:space="preserve">percent of the eligible costs. Viessmann </w:t>
      </w:r>
      <w:proofErr w:type="spellStart"/>
      <w:r>
        <w:rPr>
          <w:rFonts w:ascii="Arial" w:hAnsi="Arial"/>
          <w:sz w:val="22"/>
          <w:szCs w:val="22"/>
        </w:rPr>
        <w:t>FörderProfi</w:t>
      </w:r>
      <w:proofErr w:type="spellEnd"/>
      <w:r>
        <w:rPr>
          <w:rFonts w:ascii="Arial" w:hAnsi="Arial"/>
          <w:sz w:val="22"/>
          <w:szCs w:val="22"/>
        </w:rPr>
        <w:t xml:space="preserve"> (Subsidy Pro) will provide information and, if desired, take care of the application: </w:t>
      </w:r>
      <w:hyperlink r:id="rId9">
        <w:r>
          <w:rPr>
            <w:rFonts w:ascii="Arial" w:hAnsi="Arial"/>
            <w:color w:val="1155CC"/>
            <w:sz w:val="22"/>
            <w:szCs w:val="22"/>
            <w:u w:val="single"/>
          </w:rPr>
          <w:t>www.foerder-profi.de</w:t>
        </w:r>
      </w:hyperlink>
      <w:r>
        <w:t>.</w:t>
      </w:r>
    </w:p>
    <w:p w14:paraId="49311B99" w14:textId="77777777" w:rsidR="00025A0A" w:rsidRDefault="00025A0A">
      <w:pPr>
        <w:widowControl w:val="0"/>
        <w:spacing w:after="0"/>
        <w:rPr>
          <w:rFonts w:ascii="Arial" w:eastAsia="Arial" w:hAnsi="Arial" w:cs="Arial"/>
          <w:sz w:val="22"/>
          <w:szCs w:val="22"/>
        </w:rPr>
      </w:pPr>
    </w:p>
    <w:p w14:paraId="7BFC936C" w14:textId="77777777" w:rsidR="00025A0A" w:rsidRDefault="00315C0E">
      <w:pPr>
        <w:widowControl w:val="0"/>
        <w:spacing w:after="0"/>
        <w:rPr>
          <w:rFonts w:ascii="Arial" w:eastAsia="Arial" w:hAnsi="Arial" w:cs="Arial"/>
          <w:b/>
          <w:sz w:val="22"/>
          <w:szCs w:val="22"/>
        </w:rPr>
      </w:pPr>
      <w:r>
        <w:rPr>
          <w:rFonts w:ascii="Arial" w:hAnsi="Arial"/>
          <w:b/>
          <w:sz w:val="22"/>
          <w:szCs w:val="22"/>
        </w:rPr>
        <w:t>Benefits for trade partners</w:t>
      </w:r>
    </w:p>
    <w:p w14:paraId="23B08415" w14:textId="77777777" w:rsidR="00025A0A" w:rsidRDefault="00025A0A">
      <w:pPr>
        <w:widowControl w:val="0"/>
        <w:spacing w:after="0"/>
        <w:rPr>
          <w:rFonts w:ascii="Arial" w:eastAsia="Arial" w:hAnsi="Arial" w:cs="Arial"/>
          <w:sz w:val="22"/>
          <w:szCs w:val="22"/>
        </w:rPr>
      </w:pPr>
    </w:p>
    <w:p w14:paraId="45C7D832" w14:textId="77777777" w:rsidR="00025A0A" w:rsidRDefault="00315C0E">
      <w:pPr>
        <w:widowControl w:val="0"/>
        <w:numPr>
          <w:ilvl w:val="0"/>
          <w:numId w:val="3"/>
        </w:numPr>
        <w:spacing w:after="0"/>
        <w:rPr>
          <w:rFonts w:ascii="Arial" w:eastAsia="Arial" w:hAnsi="Arial" w:cs="Arial"/>
          <w:sz w:val="22"/>
          <w:szCs w:val="22"/>
        </w:rPr>
      </w:pPr>
      <w:r>
        <w:rPr>
          <w:rFonts w:ascii="Arial" w:hAnsi="Arial"/>
          <w:sz w:val="22"/>
          <w:szCs w:val="22"/>
        </w:rPr>
        <w:t>Quick and easy automatic flow balancing in modernization projects</w:t>
      </w:r>
    </w:p>
    <w:p w14:paraId="1EBDC358" w14:textId="77777777" w:rsidR="00025A0A" w:rsidRDefault="00315C0E">
      <w:pPr>
        <w:widowControl w:val="0"/>
        <w:numPr>
          <w:ilvl w:val="0"/>
          <w:numId w:val="3"/>
        </w:numPr>
        <w:spacing w:after="0"/>
        <w:rPr>
          <w:rFonts w:ascii="Arial" w:eastAsia="Arial" w:hAnsi="Arial" w:cs="Arial"/>
          <w:sz w:val="22"/>
          <w:szCs w:val="22"/>
        </w:rPr>
      </w:pPr>
      <w:r>
        <w:rPr>
          <w:rFonts w:ascii="Arial" w:hAnsi="Arial"/>
          <w:sz w:val="22"/>
          <w:szCs w:val="22"/>
        </w:rPr>
        <w:t xml:space="preserve">Certified and safe with the </w:t>
      </w:r>
      <w:proofErr w:type="spellStart"/>
      <w:r>
        <w:rPr>
          <w:rFonts w:ascii="Arial" w:hAnsi="Arial"/>
          <w:sz w:val="22"/>
          <w:szCs w:val="22"/>
        </w:rPr>
        <w:t>Vitoset</w:t>
      </w:r>
      <w:proofErr w:type="spellEnd"/>
      <w:r>
        <w:rPr>
          <w:rFonts w:ascii="Arial" w:hAnsi="Arial"/>
          <w:sz w:val="22"/>
          <w:szCs w:val="22"/>
        </w:rPr>
        <w:t xml:space="preserve"> Balance Card or </w:t>
      </w:r>
      <w:proofErr w:type="spellStart"/>
      <w:r>
        <w:rPr>
          <w:rFonts w:ascii="Arial" w:hAnsi="Arial"/>
          <w:sz w:val="22"/>
          <w:szCs w:val="22"/>
        </w:rPr>
        <w:t>ViCare</w:t>
      </w:r>
      <w:proofErr w:type="spellEnd"/>
      <w:r>
        <w:rPr>
          <w:rFonts w:ascii="Arial" w:hAnsi="Arial"/>
          <w:sz w:val="22"/>
          <w:szCs w:val="22"/>
        </w:rPr>
        <w:t xml:space="preserve"> radiator thermostats</w:t>
      </w:r>
    </w:p>
    <w:p w14:paraId="70FBBDE3" w14:textId="77777777" w:rsidR="00025A0A" w:rsidRDefault="00315C0E">
      <w:pPr>
        <w:widowControl w:val="0"/>
        <w:numPr>
          <w:ilvl w:val="0"/>
          <w:numId w:val="3"/>
        </w:numPr>
        <w:spacing w:after="0"/>
        <w:rPr>
          <w:rFonts w:ascii="Arial" w:eastAsia="Arial" w:hAnsi="Arial" w:cs="Arial"/>
          <w:sz w:val="22"/>
          <w:szCs w:val="22"/>
        </w:rPr>
      </w:pPr>
      <w:r>
        <w:rPr>
          <w:rFonts w:ascii="Arial" w:hAnsi="Arial"/>
          <w:sz w:val="22"/>
          <w:szCs w:val="22"/>
        </w:rPr>
        <w:t>Secure high government subsidies for heating system optimization</w:t>
      </w:r>
    </w:p>
    <w:p w14:paraId="04B0B324" w14:textId="77777777" w:rsidR="00025A0A" w:rsidRDefault="00315C0E">
      <w:pPr>
        <w:widowControl w:val="0"/>
        <w:numPr>
          <w:ilvl w:val="0"/>
          <w:numId w:val="3"/>
        </w:numPr>
        <w:spacing w:after="0"/>
        <w:rPr>
          <w:rFonts w:ascii="Arial" w:eastAsia="Arial" w:hAnsi="Arial" w:cs="Arial"/>
          <w:sz w:val="22"/>
          <w:szCs w:val="22"/>
        </w:rPr>
      </w:pPr>
      <w:r>
        <w:rPr>
          <w:rFonts w:ascii="Arial" w:hAnsi="Arial"/>
          <w:sz w:val="22"/>
          <w:szCs w:val="22"/>
        </w:rPr>
        <w:t>Optimized overall system of adjusted radiators, heating circuit pump and heat generator reduces heating costs and protects the climate</w:t>
      </w:r>
    </w:p>
    <w:p w14:paraId="09D5215B" w14:textId="77777777" w:rsidR="00025A0A" w:rsidRDefault="00315C0E">
      <w:pPr>
        <w:widowControl w:val="0"/>
        <w:numPr>
          <w:ilvl w:val="0"/>
          <w:numId w:val="3"/>
        </w:numPr>
        <w:spacing w:after="0"/>
        <w:rPr>
          <w:rFonts w:ascii="Arial" w:eastAsia="Arial" w:hAnsi="Arial" w:cs="Arial"/>
          <w:sz w:val="22"/>
          <w:szCs w:val="22"/>
        </w:rPr>
      </w:pPr>
      <w:r>
        <w:rPr>
          <w:rFonts w:ascii="Arial" w:hAnsi="Arial"/>
          <w:sz w:val="22"/>
          <w:szCs w:val="22"/>
        </w:rPr>
        <w:t>High energy efficiency, evenly distributed heating of the radiators and no disturbing noises</w:t>
      </w:r>
    </w:p>
    <w:p w14:paraId="506D5927" w14:textId="77777777" w:rsidR="00025A0A" w:rsidRDefault="00025A0A">
      <w:pPr>
        <w:widowControl w:val="0"/>
        <w:spacing w:after="0"/>
        <w:rPr>
          <w:rFonts w:ascii="Arial" w:eastAsia="Arial" w:hAnsi="Arial" w:cs="Arial"/>
          <w:sz w:val="22"/>
          <w:szCs w:val="22"/>
        </w:rPr>
      </w:pPr>
    </w:p>
    <w:p w14:paraId="0E0216BF" w14:textId="77777777" w:rsidR="00025A0A" w:rsidRDefault="00315C0E">
      <w:pPr>
        <w:widowControl w:val="0"/>
        <w:spacing w:after="0"/>
        <w:rPr>
          <w:rFonts w:ascii="Arial" w:eastAsia="Arial" w:hAnsi="Arial" w:cs="Arial"/>
          <w:b/>
          <w:sz w:val="22"/>
          <w:szCs w:val="22"/>
        </w:rPr>
      </w:pPr>
      <w:r>
        <w:rPr>
          <w:rFonts w:ascii="Arial" w:hAnsi="Arial"/>
          <w:b/>
          <w:sz w:val="22"/>
          <w:szCs w:val="22"/>
        </w:rPr>
        <w:t>Benefits for users</w:t>
      </w:r>
    </w:p>
    <w:p w14:paraId="012F4E3E" w14:textId="77777777" w:rsidR="00025A0A" w:rsidRDefault="00025A0A">
      <w:pPr>
        <w:widowControl w:val="0"/>
        <w:spacing w:after="0"/>
        <w:rPr>
          <w:rFonts w:ascii="Arial" w:eastAsia="Arial" w:hAnsi="Arial" w:cs="Arial"/>
          <w:sz w:val="22"/>
          <w:szCs w:val="22"/>
        </w:rPr>
      </w:pPr>
    </w:p>
    <w:p w14:paraId="0ED9647D"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Improved warmth and comfort due to coordinated overall system</w:t>
      </w:r>
    </w:p>
    <w:p w14:paraId="44F0B939"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Reduction of heating costs by up to 10 percent through automatic flow balancing</w:t>
      </w:r>
    </w:p>
    <w:p w14:paraId="61FE8C52"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Optimal utilization of fuel value and resources</w:t>
      </w:r>
    </w:p>
    <w:p w14:paraId="7D5A0864"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Electricity consumption – e.g. for the heating circuit pump – is reduced</w:t>
      </w:r>
    </w:p>
    <w:p w14:paraId="0200E608"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Noise at the radiator is reduced or avoided</w:t>
      </w:r>
    </w:p>
    <w:p w14:paraId="77858490" w14:textId="77777777" w:rsidR="00025A0A" w:rsidRDefault="00315C0E">
      <w:pPr>
        <w:widowControl w:val="0"/>
        <w:numPr>
          <w:ilvl w:val="0"/>
          <w:numId w:val="1"/>
        </w:numPr>
        <w:spacing w:after="0"/>
        <w:rPr>
          <w:rFonts w:ascii="Arial" w:eastAsia="Arial" w:hAnsi="Arial" w:cs="Arial"/>
          <w:sz w:val="22"/>
          <w:szCs w:val="22"/>
        </w:rPr>
      </w:pPr>
      <w:r>
        <w:rPr>
          <w:rFonts w:ascii="Arial" w:hAnsi="Arial"/>
          <w:sz w:val="22"/>
          <w:szCs w:val="22"/>
        </w:rPr>
        <w:t>Reducing CO2 emissions protects the climate</w:t>
      </w:r>
    </w:p>
    <w:p w14:paraId="583B8957" w14:textId="77777777" w:rsidR="00025A0A" w:rsidRDefault="00025A0A">
      <w:pPr>
        <w:widowControl w:val="0"/>
        <w:spacing w:after="0"/>
        <w:rPr>
          <w:rFonts w:ascii="Arial" w:eastAsia="Arial" w:hAnsi="Arial" w:cs="Arial"/>
          <w:sz w:val="22"/>
          <w:szCs w:val="22"/>
        </w:rPr>
      </w:pPr>
    </w:p>
    <w:p w14:paraId="7F10B747" w14:textId="77777777" w:rsidR="00025A0A" w:rsidRDefault="00025A0A">
      <w:pPr>
        <w:widowControl w:val="0"/>
        <w:spacing w:after="0"/>
        <w:rPr>
          <w:rFonts w:ascii="Arial" w:eastAsia="Arial" w:hAnsi="Arial" w:cs="Arial"/>
          <w:sz w:val="22"/>
          <w:szCs w:val="22"/>
        </w:rPr>
      </w:pPr>
    </w:p>
    <w:p w14:paraId="77F59F45" w14:textId="77777777" w:rsidR="00025A0A" w:rsidRDefault="00025A0A">
      <w:pPr>
        <w:widowControl w:val="0"/>
        <w:spacing w:after="0"/>
        <w:rPr>
          <w:rFonts w:ascii="Arial" w:eastAsia="Arial" w:hAnsi="Arial" w:cs="Arial"/>
          <w:sz w:val="22"/>
          <w:szCs w:val="22"/>
        </w:rPr>
      </w:pPr>
    </w:p>
    <w:p w14:paraId="24EC2031" w14:textId="77777777" w:rsidR="00025A0A" w:rsidRDefault="00315C0E">
      <w:pPr>
        <w:widowControl w:val="0"/>
        <w:spacing w:after="0"/>
        <w:rPr>
          <w:rFonts w:ascii="Arial" w:eastAsia="Arial" w:hAnsi="Arial" w:cs="Arial"/>
          <w:sz w:val="22"/>
          <w:szCs w:val="22"/>
        </w:rPr>
      </w:pPr>
      <w:r>
        <w:rPr>
          <w:rFonts w:ascii="Arial" w:hAnsi="Arial"/>
          <w:b/>
          <w:sz w:val="22"/>
          <w:szCs w:val="22"/>
        </w:rPr>
        <w:t>Images/captions</w:t>
      </w:r>
    </w:p>
    <w:p w14:paraId="119BB0AD" w14:textId="4A18D7E5" w:rsidR="00025A0A" w:rsidRDefault="00F4044D">
      <w:pPr>
        <w:widowControl w:val="0"/>
        <w:spacing w:after="0"/>
        <w:rPr>
          <w:rFonts w:ascii="Arial" w:eastAsia="Arial" w:hAnsi="Arial" w:cs="Arial"/>
          <w:sz w:val="22"/>
          <w:szCs w:val="22"/>
        </w:rPr>
      </w:pPr>
      <w:r>
        <w:rPr>
          <w:rFonts w:ascii="Arial" w:hAnsi="Arial"/>
          <w:noProof/>
          <w:sz w:val="22"/>
          <w:szCs w:val="22"/>
        </w:rPr>
        <w:drawing>
          <wp:inline distT="0" distB="0" distL="0" distR="0" wp14:anchorId="41EA8A2B" wp14:editId="448F5767">
            <wp:extent cx="3589020" cy="25146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2514600"/>
                    </a:xfrm>
                    <a:prstGeom prst="rect">
                      <a:avLst/>
                    </a:prstGeom>
                    <a:noFill/>
                    <a:ln>
                      <a:noFill/>
                    </a:ln>
                  </pic:spPr>
                </pic:pic>
              </a:graphicData>
            </a:graphic>
          </wp:inline>
        </w:drawing>
      </w:r>
    </w:p>
    <w:p w14:paraId="1CD58B28"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Image 1: Automatic flow balancing is what finally makes a new heating system perfect – with the innovative </w:t>
      </w:r>
      <w:proofErr w:type="spellStart"/>
      <w:r>
        <w:rPr>
          <w:rFonts w:ascii="Arial" w:hAnsi="Arial"/>
          <w:sz w:val="22"/>
          <w:szCs w:val="22"/>
        </w:rPr>
        <w:t>Vitoset</w:t>
      </w:r>
      <w:proofErr w:type="spellEnd"/>
      <w:r>
        <w:rPr>
          <w:rFonts w:ascii="Arial" w:hAnsi="Arial"/>
          <w:sz w:val="22"/>
          <w:szCs w:val="22"/>
        </w:rPr>
        <w:t xml:space="preserve"> Balance Card from Viessmann, this can now be done easily even in older houses and without having to make any calculations.</w:t>
      </w:r>
    </w:p>
    <w:p w14:paraId="47483ABF" w14:textId="77777777" w:rsidR="00025A0A" w:rsidRDefault="00025A0A">
      <w:pPr>
        <w:widowControl w:val="0"/>
        <w:spacing w:after="0"/>
        <w:rPr>
          <w:rFonts w:ascii="Arial" w:eastAsia="Arial" w:hAnsi="Arial" w:cs="Arial"/>
          <w:sz w:val="22"/>
          <w:szCs w:val="22"/>
        </w:rPr>
      </w:pPr>
    </w:p>
    <w:p w14:paraId="39029A96" w14:textId="77777777" w:rsidR="00025A0A" w:rsidRDefault="00025A0A">
      <w:pPr>
        <w:widowControl w:val="0"/>
        <w:spacing w:after="0"/>
        <w:rPr>
          <w:rFonts w:ascii="Arial" w:eastAsia="Arial" w:hAnsi="Arial" w:cs="Arial"/>
          <w:sz w:val="22"/>
          <w:szCs w:val="22"/>
        </w:rPr>
      </w:pPr>
    </w:p>
    <w:p w14:paraId="33F1473B" w14:textId="77777777" w:rsidR="00025A0A" w:rsidRDefault="00025A0A">
      <w:pPr>
        <w:widowControl w:val="0"/>
        <w:spacing w:after="0"/>
        <w:rPr>
          <w:rFonts w:ascii="Arial" w:eastAsia="Arial" w:hAnsi="Arial" w:cs="Arial"/>
          <w:sz w:val="22"/>
          <w:szCs w:val="22"/>
        </w:rPr>
      </w:pPr>
    </w:p>
    <w:p w14:paraId="4A467B00" w14:textId="6533BF9F" w:rsidR="00025A0A" w:rsidRDefault="00F4044D">
      <w:pPr>
        <w:widowControl w:val="0"/>
        <w:spacing w:after="0"/>
        <w:rPr>
          <w:rFonts w:ascii="Arial" w:eastAsia="Arial" w:hAnsi="Arial" w:cs="Arial"/>
          <w:sz w:val="22"/>
          <w:szCs w:val="22"/>
        </w:rPr>
      </w:pPr>
      <w:r>
        <w:rPr>
          <w:rFonts w:ascii="Arial" w:hAnsi="Arial"/>
          <w:noProof/>
          <w:sz w:val="22"/>
          <w:szCs w:val="22"/>
        </w:rPr>
        <w:lastRenderedPageBreak/>
        <w:drawing>
          <wp:inline distT="0" distB="0" distL="0" distR="0" wp14:anchorId="5DC3715B" wp14:editId="210C054B">
            <wp:extent cx="3596640" cy="279654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extLst>
                        <a:ext uri="{28A0092B-C50C-407E-A947-70E740481C1C}">
                          <a14:useLocalDpi xmlns:a14="http://schemas.microsoft.com/office/drawing/2010/main" val="0"/>
                        </a:ext>
                      </a:extLst>
                    </a:blip>
                    <a:srcRect r="19357"/>
                    <a:stretch>
                      <a:fillRect/>
                    </a:stretch>
                  </pic:blipFill>
                  <pic:spPr bwMode="auto">
                    <a:xfrm>
                      <a:off x="0" y="0"/>
                      <a:ext cx="3596640" cy="2796540"/>
                    </a:xfrm>
                    <a:prstGeom prst="rect">
                      <a:avLst/>
                    </a:prstGeom>
                    <a:noFill/>
                    <a:ln>
                      <a:noFill/>
                    </a:ln>
                  </pic:spPr>
                </pic:pic>
              </a:graphicData>
            </a:graphic>
          </wp:inline>
        </w:drawing>
      </w:r>
    </w:p>
    <w:p w14:paraId="0CE97D4E"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Image 2: In combination with </w:t>
      </w:r>
      <w:proofErr w:type="spellStart"/>
      <w:r>
        <w:rPr>
          <w:rFonts w:ascii="Arial" w:hAnsi="Arial"/>
          <w:sz w:val="22"/>
          <w:szCs w:val="22"/>
        </w:rPr>
        <w:t>Oventrop</w:t>
      </w:r>
      <w:proofErr w:type="spellEnd"/>
      <w:r>
        <w:rPr>
          <w:rFonts w:ascii="Arial" w:hAnsi="Arial"/>
          <w:sz w:val="22"/>
          <w:szCs w:val="22"/>
        </w:rPr>
        <w:t xml:space="preserve"> Q-Tech valves and a controlled heating circuit pump in a new Viessmann heat generator, the </w:t>
      </w:r>
      <w:proofErr w:type="spellStart"/>
      <w:r>
        <w:rPr>
          <w:rFonts w:ascii="Arial" w:hAnsi="Arial"/>
          <w:sz w:val="22"/>
          <w:szCs w:val="22"/>
        </w:rPr>
        <w:t>Vitoset</w:t>
      </w:r>
      <w:proofErr w:type="spellEnd"/>
      <w:r>
        <w:rPr>
          <w:rFonts w:ascii="Arial" w:hAnsi="Arial"/>
          <w:sz w:val="22"/>
          <w:szCs w:val="22"/>
        </w:rPr>
        <w:t xml:space="preserve"> Balance Card enables system optimization in just three simple steps.</w:t>
      </w:r>
    </w:p>
    <w:p w14:paraId="7478C5B1" w14:textId="77777777" w:rsidR="00025A0A" w:rsidRDefault="00025A0A">
      <w:pPr>
        <w:widowControl w:val="0"/>
        <w:spacing w:after="0"/>
        <w:rPr>
          <w:rFonts w:ascii="Arial" w:eastAsia="Arial" w:hAnsi="Arial" w:cs="Arial"/>
          <w:sz w:val="22"/>
          <w:szCs w:val="22"/>
        </w:rPr>
      </w:pPr>
    </w:p>
    <w:p w14:paraId="58450585" w14:textId="77777777" w:rsidR="00025A0A" w:rsidRDefault="00025A0A">
      <w:pPr>
        <w:widowControl w:val="0"/>
        <w:spacing w:after="0"/>
        <w:rPr>
          <w:rFonts w:ascii="Arial" w:eastAsia="Arial" w:hAnsi="Arial" w:cs="Arial"/>
          <w:sz w:val="22"/>
          <w:szCs w:val="22"/>
        </w:rPr>
      </w:pPr>
    </w:p>
    <w:p w14:paraId="6AF1A0A5" w14:textId="77777777" w:rsidR="00025A0A" w:rsidRDefault="00025A0A">
      <w:pPr>
        <w:widowControl w:val="0"/>
        <w:spacing w:after="0"/>
        <w:rPr>
          <w:rFonts w:ascii="Arial" w:eastAsia="Arial" w:hAnsi="Arial" w:cs="Arial"/>
          <w:sz w:val="22"/>
          <w:szCs w:val="22"/>
        </w:rPr>
      </w:pPr>
    </w:p>
    <w:p w14:paraId="52ACD845" w14:textId="77777777" w:rsidR="00025A0A" w:rsidRDefault="00025A0A">
      <w:pPr>
        <w:widowControl w:val="0"/>
        <w:spacing w:after="0"/>
        <w:rPr>
          <w:rFonts w:ascii="Arial" w:eastAsia="Arial" w:hAnsi="Arial" w:cs="Arial"/>
          <w:sz w:val="22"/>
          <w:szCs w:val="22"/>
        </w:rPr>
      </w:pPr>
    </w:p>
    <w:p w14:paraId="4BF1B27F" w14:textId="61117C88" w:rsidR="00025A0A" w:rsidRDefault="00F4044D">
      <w:pPr>
        <w:widowControl w:val="0"/>
        <w:spacing w:after="0"/>
        <w:rPr>
          <w:rFonts w:ascii="Arial" w:eastAsia="Arial" w:hAnsi="Arial" w:cs="Arial"/>
          <w:sz w:val="22"/>
          <w:szCs w:val="22"/>
        </w:rPr>
      </w:pPr>
      <w:r>
        <w:rPr>
          <w:rFonts w:ascii="Arial" w:hAnsi="Arial"/>
          <w:noProof/>
          <w:sz w:val="22"/>
          <w:szCs w:val="22"/>
        </w:rPr>
        <w:drawing>
          <wp:inline distT="0" distB="0" distL="0" distR="0" wp14:anchorId="2DE092D1" wp14:editId="6E7A335E">
            <wp:extent cx="3543300" cy="195072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1950720"/>
                    </a:xfrm>
                    <a:prstGeom prst="rect">
                      <a:avLst/>
                    </a:prstGeom>
                    <a:noFill/>
                    <a:ln>
                      <a:noFill/>
                    </a:ln>
                  </pic:spPr>
                </pic:pic>
              </a:graphicData>
            </a:graphic>
          </wp:inline>
        </w:drawing>
      </w:r>
    </w:p>
    <w:p w14:paraId="12598D67" w14:textId="77777777" w:rsidR="00025A0A" w:rsidRDefault="00315C0E">
      <w:pPr>
        <w:widowControl w:val="0"/>
        <w:spacing w:after="0"/>
        <w:rPr>
          <w:rFonts w:ascii="Arial" w:eastAsia="Arial" w:hAnsi="Arial" w:cs="Arial"/>
          <w:sz w:val="22"/>
          <w:szCs w:val="22"/>
        </w:rPr>
      </w:pPr>
      <w:r>
        <w:rPr>
          <w:rFonts w:ascii="Arial" w:hAnsi="Arial"/>
          <w:sz w:val="22"/>
          <w:szCs w:val="22"/>
        </w:rPr>
        <w:t xml:space="preserve">Image 3: </w:t>
      </w:r>
      <w:proofErr w:type="spellStart"/>
      <w:r>
        <w:rPr>
          <w:rFonts w:ascii="Arial" w:hAnsi="Arial"/>
          <w:sz w:val="22"/>
          <w:szCs w:val="22"/>
        </w:rPr>
        <w:t>ViCare</w:t>
      </w:r>
      <w:proofErr w:type="spellEnd"/>
      <w:r>
        <w:rPr>
          <w:rFonts w:ascii="Arial" w:hAnsi="Arial"/>
          <w:sz w:val="22"/>
          <w:szCs w:val="22"/>
        </w:rPr>
        <w:t xml:space="preserve"> radiator thermostats in conjunction with a Viessmann heating system and the </w:t>
      </w:r>
      <w:proofErr w:type="spellStart"/>
      <w:r>
        <w:rPr>
          <w:rFonts w:ascii="Arial" w:hAnsi="Arial"/>
          <w:sz w:val="22"/>
          <w:szCs w:val="22"/>
        </w:rPr>
        <w:t>ViCare</w:t>
      </w:r>
      <w:proofErr w:type="spellEnd"/>
      <w:r>
        <w:rPr>
          <w:rFonts w:ascii="Arial" w:hAnsi="Arial"/>
          <w:sz w:val="22"/>
          <w:szCs w:val="22"/>
        </w:rPr>
        <w:t xml:space="preserve"> app allow for automatic flow balancing.</w:t>
      </w:r>
    </w:p>
    <w:p w14:paraId="1092650A" w14:textId="77777777" w:rsidR="00025A0A" w:rsidRDefault="00025A0A">
      <w:pPr>
        <w:widowControl w:val="0"/>
        <w:spacing w:after="0"/>
        <w:rPr>
          <w:rFonts w:ascii="Arial" w:eastAsia="Arial" w:hAnsi="Arial" w:cs="Arial"/>
          <w:sz w:val="22"/>
          <w:szCs w:val="22"/>
        </w:rPr>
      </w:pPr>
    </w:p>
    <w:p w14:paraId="5B3AE216" w14:textId="77777777" w:rsidR="00025A0A" w:rsidRDefault="00025A0A">
      <w:pPr>
        <w:widowControl w:val="0"/>
        <w:spacing w:after="0"/>
        <w:rPr>
          <w:rFonts w:ascii="Arial" w:eastAsia="Arial" w:hAnsi="Arial" w:cs="Arial"/>
          <w:sz w:val="22"/>
          <w:szCs w:val="22"/>
        </w:rPr>
      </w:pPr>
    </w:p>
    <w:p w14:paraId="7CDA4BAC" w14:textId="77777777" w:rsidR="00025A0A" w:rsidRDefault="00025A0A">
      <w:pPr>
        <w:widowControl w:val="0"/>
        <w:spacing w:after="0"/>
        <w:rPr>
          <w:rFonts w:ascii="Arial" w:eastAsia="Arial" w:hAnsi="Arial" w:cs="Arial"/>
          <w:sz w:val="22"/>
          <w:szCs w:val="22"/>
        </w:rPr>
      </w:pPr>
    </w:p>
    <w:p w14:paraId="5D95F786" w14:textId="77777777" w:rsidR="00025A0A" w:rsidRDefault="00025A0A">
      <w:pPr>
        <w:widowControl w:val="0"/>
        <w:spacing w:after="0"/>
        <w:rPr>
          <w:rFonts w:ascii="Arial" w:eastAsia="Arial" w:hAnsi="Arial" w:cs="Arial"/>
          <w:sz w:val="22"/>
          <w:szCs w:val="22"/>
        </w:rPr>
      </w:pPr>
    </w:p>
    <w:p w14:paraId="5D45BB33" w14:textId="77777777" w:rsidR="00025A0A" w:rsidRDefault="00025A0A">
      <w:pPr>
        <w:widowControl w:val="0"/>
        <w:spacing w:after="0"/>
        <w:rPr>
          <w:rFonts w:ascii="Arial" w:eastAsia="Arial" w:hAnsi="Arial" w:cs="Arial"/>
          <w:sz w:val="22"/>
          <w:szCs w:val="22"/>
        </w:rPr>
      </w:pPr>
    </w:p>
    <w:p w14:paraId="572B8677" w14:textId="77777777" w:rsidR="00025A0A" w:rsidRDefault="00025A0A">
      <w:pPr>
        <w:widowControl w:val="0"/>
        <w:spacing w:after="0"/>
        <w:rPr>
          <w:rFonts w:ascii="Arial" w:eastAsia="Arial" w:hAnsi="Arial" w:cs="Arial"/>
          <w:sz w:val="22"/>
          <w:szCs w:val="22"/>
        </w:rPr>
      </w:pPr>
    </w:p>
    <w:p w14:paraId="3BD2757F" w14:textId="77777777" w:rsidR="00025A0A" w:rsidRDefault="00315C0E">
      <w:pPr>
        <w:widowControl w:val="0"/>
        <w:spacing w:after="0"/>
        <w:rPr>
          <w:rFonts w:ascii="Arial" w:eastAsia="Arial" w:hAnsi="Arial" w:cs="Arial"/>
          <w:color w:val="999999"/>
          <w:sz w:val="18"/>
          <w:szCs w:val="18"/>
        </w:rPr>
      </w:pPr>
      <w:r>
        <w:rPr>
          <w:rFonts w:ascii="Arial" w:hAnsi="Arial"/>
          <w:color w:val="999999"/>
          <w:sz w:val="18"/>
          <w:szCs w:val="18"/>
        </w:rPr>
        <w:t>Viessmann Climate Solutions SE</w:t>
      </w:r>
    </w:p>
    <w:p w14:paraId="13F2630E" w14:textId="77777777" w:rsidR="00025A0A" w:rsidRDefault="00315C0E">
      <w:pPr>
        <w:widowControl w:val="0"/>
        <w:spacing w:after="0"/>
        <w:rPr>
          <w:rFonts w:ascii="Arial" w:eastAsia="Arial" w:hAnsi="Arial" w:cs="Arial"/>
          <w:color w:val="999999"/>
          <w:sz w:val="18"/>
          <w:szCs w:val="18"/>
        </w:rPr>
      </w:pPr>
      <w:r>
        <w:rPr>
          <w:rFonts w:ascii="Arial" w:hAnsi="Arial"/>
          <w:color w:val="999999"/>
          <w:sz w:val="18"/>
          <w:szCs w:val="18"/>
        </w:rPr>
        <w:t xml:space="preserve">35107 </w:t>
      </w:r>
      <w:proofErr w:type="spellStart"/>
      <w:r>
        <w:rPr>
          <w:rFonts w:ascii="Arial" w:hAnsi="Arial"/>
          <w:color w:val="999999"/>
          <w:sz w:val="18"/>
          <w:szCs w:val="18"/>
        </w:rPr>
        <w:t>Allendorf</w:t>
      </w:r>
      <w:proofErr w:type="spellEnd"/>
      <w:r>
        <w:rPr>
          <w:rFonts w:ascii="Arial" w:hAnsi="Arial"/>
          <w:color w:val="999999"/>
          <w:sz w:val="18"/>
          <w:szCs w:val="18"/>
        </w:rPr>
        <w:t xml:space="preserve"> (Eder), Germany</w:t>
      </w:r>
    </w:p>
    <w:p w14:paraId="54CEC25D" w14:textId="77777777" w:rsidR="00025A0A" w:rsidRDefault="00315C0E">
      <w:pPr>
        <w:widowControl w:val="0"/>
        <w:spacing w:after="0"/>
        <w:rPr>
          <w:rFonts w:ascii="Arial" w:eastAsia="Arial" w:hAnsi="Arial" w:cs="Arial"/>
          <w:color w:val="999999"/>
          <w:sz w:val="18"/>
          <w:szCs w:val="18"/>
        </w:rPr>
      </w:pPr>
      <w:r>
        <w:rPr>
          <w:rFonts w:ascii="Arial" w:hAnsi="Arial"/>
          <w:color w:val="999999"/>
          <w:sz w:val="18"/>
          <w:szCs w:val="18"/>
        </w:rPr>
        <w:t>Phone: +49 6452 702533</w:t>
      </w:r>
    </w:p>
    <w:p w14:paraId="1B033F0E" w14:textId="77777777" w:rsidR="00025A0A" w:rsidRDefault="00315C0E">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6696CAAF" w14:textId="77777777" w:rsidR="00025A0A" w:rsidRDefault="00315C0E">
      <w:pPr>
        <w:widowControl w:val="0"/>
        <w:spacing w:after="0"/>
        <w:rPr>
          <w:rFonts w:ascii="Arial" w:eastAsia="Arial" w:hAnsi="Arial" w:cs="Arial"/>
          <w:sz w:val="22"/>
          <w:szCs w:val="22"/>
        </w:rPr>
      </w:pPr>
      <w:r>
        <w:rPr>
          <w:rFonts w:ascii="Arial" w:hAnsi="Arial"/>
          <w:color w:val="999999"/>
          <w:sz w:val="18"/>
          <w:szCs w:val="18"/>
        </w:rPr>
        <w:t>www.viessmann.de</w:t>
      </w:r>
    </w:p>
    <w:sectPr w:rsidR="00025A0A" w:rsidSect="007C05AB">
      <w:headerReference w:type="default" r:id="rId13"/>
      <w:footerReference w:type="default" r:id="rId14"/>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F21B" w14:textId="77777777" w:rsidR="00930FD3" w:rsidRDefault="00930FD3">
      <w:pPr>
        <w:spacing w:after="0"/>
      </w:pPr>
      <w:r>
        <w:separator/>
      </w:r>
    </w:p>
  </w:endnote>
  <w:endnote w:type="continuationSeparator" w:id="0">
    <w:p w14:paraId="3A0086A9" w14:textId="77777777" w:rsidR="00930FD3" w:rsidRDefault="00930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6C7E" w14:textId="77777777" w:rsidR="00025A0A" w:rsidRDefault="00025A0A">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4C2E" w14:textId="77777777" w:rsidR="00930FD3" w:rsidRDefault="00930FD3">
      <w:pPr>
        <w:spacing w:after="0"/>
      </w:pPr>
      <w:r>
        <w:separator/>
      </w:r>
    </w:p>
  </w:footnote>
  <w:footnote w:type="continuationSeparator" w:id="0">
    <w:p w14:paraId="6C4BB478" w14:textId="77777777" w:rsidR="00930FD3" w:rsidRDefault="00930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DE6D" w14:textId="119F0D4E" w:rsidR="00025A0A" w:rsidRDefault="00F4044D">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14:anchorId="13411859" wp14:editId="5E237727">
          <wp:simplePos x="0" y="0"/>
          <wp:positionH relativeFrom="column">
            <wp:posOffset>4324985</wp:posOffset>
          </wp:positionH>
          <wp:positionV relativeFrom="paragraph">
            <wp:posOffset>52705</wp:posOffset>
          </wp:positionV>
          <wp:extent cx="1619885" cy="343535"/>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14:paraId="4318EDA3" w14:textId="63076FE2" w:rsidR="00025A0A" w:rsidRDefault="00F4044D">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14:anchorId="434FBBF7" wp14:editId="2EF75F15">
          <wp:simplePos x="0" y="0"/>
          <wp:positionH relativeFrom="column">
            <wp:posOffset>-23495</wp:posOffset>
          </wp:positionH>
          <wp:positionV relativeFrom="paragraph">
            <wp:posOffset>356870</wp:posOffset>
          </wp:positionV>
          <wp:extent cx="889000" cy="342900"/>
          <wp:effectExtent l="0" t="0" r="0" b="0"/>
          <wp:wrapSquare wrapText="bothSides"/>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14:anchorId="64EABDF5" wp14:editId="678AF1CA">
          <wp:simplePos x="0" y="0"/>
          <wp:positionH relativeFrom="column">
            <wp:posOffset>635</wp:posOffset>
          </wp:positionH>
          <wp:positionV relativeFrom="paragraph">
            <wp:posOffset>723900</wp:posOffset>
          </wp:positionV>
          <wp:extent cx="5944235" cy="1270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E56"/>
    <w:multiLevelType w:val="multilevel"/>
    <w:tmpl w:val="07024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24629"/>
    <w:multiLevelType w:val="multilevel"/>
    <w:tmpl w:val="A7AA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E2D70"/>
    <w:multiLevelType w:val="multilevel"/>
    <w:tmpl w:val="DA22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3F6C58"/>
    <w:multiLevelType w:val="multilevel"/>
    <w:tmpl w:val="5AD8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0A"/>
    <w:rsid w:val="00025A0A"/>
    <w:rsid w:val="00315C0E"/>
    <w:rsid w:val="0046233D"/>
    <w:rsid w:val="007C05AB"/>
    <w:rsid w:val="009043A0"/>
    <w:rsid w:val="00930FD3"/>
    <w:rsid w:val="00A4483B"/>
    <w:rsid w:val="00CA445E"/>
    <w:rsid w:val="00CC513C"/>
    <w:rsid w:val="00F4044D"/>
    <w:rsid w:val="00F97BA0"/>
    <w:rsid w:val="00FC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4CD3"/>
  <w15:docId w15:val="{7EDC6E9B-813F-430F-B475-9C238B5F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7C05AB"/>
    <w:pPr>
      <w:spacing w:after="200"/>
    </w:pPr>
    <w:rPr>
      <w:sz w:val="24"/>
      <w:szCs w:val="24"/>
    </w:rPr>
  </w:style>
  <w:style w:type="paragraph" w:styleId="berschrift1">
    <w:name w:val="heading 1"/>
    <w:basedOn w:val="Standard"/>
    <w:next w:val="Standard"/>
    <w:qFormat/>
    <w:rsid w:val="007C05AB"/>
    <w:pPr>
      <w:keepNext/>
      <w:keepLines/>
      <w:spacing w:before="480" w:after="120"/>
      <w:outlineLvl w:val="0"/>
    </w:pPr>
    <w:rPr>
      <w:b/>
      <w:sz w:val="48"/>
      <w:szCs w:val="48"/>
    </w:rPr>
  </w:style>
  <w:style w:type="paragraph" w:styleId="berschrift2">
    <w:name w:val="heading 2"/>
    <w:basedOn w:val="Standard"/>
    <w:next w:val="Standard"/>
    <w:qFormat/>
    <w:rsid w:val="007C05AB"/>
    <w:pPr>
      <w:keepNext/>
      <w:keepLines/>
      <w:spacing w:before="360" w:after="80"/>
      <w:outlineLvl w:val="1"/>
    </w:pPr>
    <w:rPr>
      <w:b/>
      <w:sz w:val="36"/>
      <w:szCs w:val="36"/>
    </w:rPr>
  </w:style>
  <w:style w:type="paragraph" w:styleId="berschrift3">
    <w:name w:val="heading 3"/>
    <w:basedOn w:val="Standard"/>
    <w:next w:val="Standard"/>
    <w:qFormat/>
    <w:rsid w:val="007C05AB"/>
    <w:pPr>
      <w:keepNext/>
      <w:keepLines/>
      <w:spacing w:before="280" w:after="80"/>
      <w:outlineLvl w:val="2"/>
    </w:pPr>
    <w:rPr>
      <w:b/>
      <w:sz w:val="28"/>
      <w:szCs w:val="28"/>
    </w:rPr>
  </w:style>
  <w:style w:type="paragraph" w:styleId="berschrift4">
    <w:name w:val="heading 4"/>
    <w:basedOn w:val="Standard"/>
    <w:next w:val="Standard"/>
    <w:qFormat/>
    <w:rsid w:val="007C05AB"/>
    <w:pPr>
      <w:keepNext/>
      <w:keepLines/>
      <w:spacing w:before="240" w:after="40"/>
      <w:outlineLvl w:val="3"/>
    </w:pPr>
    <w:rPr>
      <w:b/>
    </w:rPr>
  </w:style>
  <w:style w:type="paragraph" w:styleId="berschrift5">
    <w:name w:val="heading 5"/>
    <w:basedOn w:val="Standard"/>
    <w:next w:val="Standard"/>
    <w:qFormat/>
    <w:rsid w:val="007C05AB"/>
    <w:pPr>
      <w:keepNext/>
      <w:keepLines/>
      <w:spacing w:before="220" w:after="40"/>
      <w:outlineLvl w:val="4"/>
    </w:pPr>
    <w:rPr>
      <w:b/>
      <w:sz w:val="22"/>
      <w:szCs w:val="22"/>
    </w:rPr>
  </w:style>
  <w:style w:type="paragraph" w:styleId="berschrift6">
    <w:name w:val="heading 6"/>
    <w:basedOn w:val="Standard"/>
    <w:next w:val="Standard"/>
    <w:qFormat/>
    <w:rsid w:val="007C05A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7C05AB"/>
    <w:pPr>
      <w:spacing w:after="200"/>
    </w:pPr>
    <w:rPr>
      <w:sz w:val="24"/>
      <w:szCs w:val="24"/>
      <w:lang w:eastAsia="en-US"/>
    </w:rPr>
    <w:tblPr>
      <w:tblCellMar>
        <w:top w:w="0" w:type="dxa"/>
        <w:left w:w="0" w:type="dxa"/>
        <w:bottom w:w="0" w:type="dxa"/>
        <w:right w:w="0" w:type="dxa"/>
      </w:tblCellMar>
    </w:tblPr>
  </w:style>
  <w:style w:type="paragraph" w:styleId="Titel">
    <w:name w:val="Title"/>
    <w:basedOn w:val="Standard"/>
    <w:next w:val="Standard"/>
    <w:qFormat/>
    <w:rsid w:val="007C05AB"/>
    <w:pPr>
      <w:keepNext/>
      <w:keepLines/>
      <w:spacing w:before="480" w:after="120"/>
    </w:pPr>
    <w:rPr>
      <w:b/>
      <w:sz w:val="72"/>
      <w:szCs w:val="72"/>
    </w:rPr>
  </w:style>
  <w:style w:type="paragraph" w:styleId="Untertitel">
    <w:name w:val="Subtitle"/>
    <w:basedOn w:val="Standard"/>
    <w:next w:val="Standard"/>
    <w:qFormat/>
    <w:rsid w:val="007C05A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icare.viessman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essmann.de/vitosetbalanc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erder-prof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Wolfgang_Rogatty</dc:creator>
  <cp:keywords/>
  <dc:description/>
  <cp:lastModifiedBy>Wolfgang_Rogatty</cp:lastModifiedBy>
  <cp:revision>4</cp:revision>
  <dcterms:created xsi:type="dcterms:W3CDTF">2021-05-18T06:36:00Z</dcterms:created>
  <dcterms:modified xsi:type="dcterms:W3CDTF">2021-05-18T13:33:00Z</dcterms:modified>
</cp:coreProperties>
</file>