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BAF" w:rsidRDefault="00B31AF0">
      <w:pPr>
        <w:shd w:val="clear" w:color="auto" w:fill="FFFFFF"/>
        <w:spacing w:before="240" w:after="0" w:line="276" w:lineRule="auto"/>
        <w:rPr>
          <w:rFonts w:ascii="Arial" w:eastAsia="Arial" w:hAnsi="Arial" w:cs="Arial"/>
          <w:b/>
        </w:rPr>
      </w:pPr>
      <w:r>
        <w:rPr>
          <w:rFonts w:ascii="Arial" w:eastAsia="Arial" w:hAnsi="Arial" w:cs="Arial"/>
          <w:b/>
        </w:rPr>
        <w:t xml:space="preserve">Viessmann stärkt </w:t>
      </w:r>
      <w:proofErr w:type="spellStart"/>
      <w:r>
        <w:rPr>
          <w:rFonts w:ascii="Arial" w:eastAsia="Arial" w:hAnsi="Arial" w:cs="Arial"/>
          <w:b/>
        </w:rPr>
        <w:t>Climate</w:t>
      </w:r>
      <w:proofErr w:type="spellEnd"/>
      <w:r>
        <w:rPr>
          <w:rFonts w:ascii="Arial" w:eastAsia="Arial" w:hAnsi="Arial" w:cs="Arial"/>
          <w:b/>
        </w:rPr>
        <w:t xml:space="preserve"> Solutions Team und beruft </w:t>
      </w:r>
      <w:proofErr w:type="spellStart"/>
      <w:r>
        <w:rPr>
          <w:rFonts w:ascii="Arial" w:eastAsia="Arial" w:hAnsi="Arial" w:cs="Arial"/>
          <w:b/>
        </w:rPr>
        <w:t>Åsa</w:t>
      </w:r>
      <w:proofErr w:type="spellEnd"/>
      <w:r>
        <w:rPr>
          <w:rFonts w:ascii="Arial" w:eastAsia="Arial" w:hAnsi="Arial" w:cs="Arial"/>
          <w:b/>
        </w:rPr>
        <w:t xml:space="preserve"> Lautenberg zum neuen Chief People Officer und Mitglied des Executive Board</w:t>
      </w:r>
    </w:p>
    <w:p w:rsidR="00146BAF" w:rsidRDefault="00B31AF0">
      <w:pPr>
        <w:numPr>
          <w:ilvl w:val="0"/>
          <w:numId w:val="1"/>
        </w:numPr>
        <w:shd w:val="clear" w:color="auto" w:fill="FFFFFF"/>
        <w:spacing w:before="240" w:after="0" w:line="276" w:lineRule="auto"/>
        <w:rPr>
          <w:rFonts w:ascii="Arial" w:eastAsia="Arial" w:hAnsi="Arial" w:cs="Arial"/>
        </w:rPr>
      </w:pPr>
      <w:proofErr w:type="spellStart"/>
      <w:r>
        <w:rPr>
          <w:rFonts w:ascii="Arial" w:eastAsia="Arial" w:hAnsi="Arial" w:cs="Arial"/>
        </w:rPr>
        <w:t>Åsa</w:t>
      </w:r>
      <w:proofErr w:type="spellEnd"/>
      <w:r>
        <w:rPr>
          <w:rFonts w:ascii="Arial" w:eastAsia="Arial" w:hAnsi="Arial" w:cs="Arial"/>
        </w:rPr>
        <w:t xml:space="preserve"> Lautenberg wird erster Chief People Officer (CPO) im Executive Board der Viessmann </w:t>
      </w:r>
      <w:proofErr w:type="spellStart"/>
      <w:r>
        <w:rPr>
          <w:rFonts w:ascii="Arial" w:eastAsia="Arial" w:hAnsi="Arial" w:cs="Arial"/>
        </w:rPr>
        <w:t>Climate</w:t>
      </w:r>
      <w:proofErr w:type="spellEnd"/>
      <w:r>
        <w:rPr>
          <w:rFonts w:ascii="Arial" w:eastAsia="Arial" w:hAnsi="Arial" w:cs="Arial"/>
        </w:rPr>
        <w:t xml:space="preserve"> Solution Business Area – verstä</w:t>
      </w:r>
      <w:r>
        <w:rPr>
          <w:rFonts w:ascii="Arial" w:eastAsia="Arial" w:hAnsi="Arial" w:cs="Arial"/>
        </w:rPr>
        <w:t>rkter Fokus auf Weiterentwicklung und Förderung von Mitarbeitern</w:t>
      </w:r>
    </w:p>
    <w:p w:rsidR="00146BAF" w:rsidRDefault="00B31AF0">
      <w:pPr>
        <w:numPr>
          <w:ilvl w:val="0"/>
          <w:numId w:val="1"/>
        </w:numPr>
        <w:shd w:val="clear" w:color="auto" w:fill="FFFFFF"/>
        <w:spacing w:after="0" w:line="276" w:lineRule="auto"/>
        <w:rPr>
          <w:rFonts w:ascii="Arial" w:eastAsia="Arial" w:hAnsi="Arial" w:cs="Arial"/>
        </w:rPr>
      </w:pPr>
      <w:r>
        <w:rPr>
          <w:rFonts w:ascii="Arial" w:eastAsia="Arial" w:hAnsi="Arial" w:cs="Arial"/>
        </w:rPr>
        <w:t>Neuer CPO mit mehr als zwölf Jahren internationaler Erfahrung in HR Leadership und kultureller Transformation</w:t>
      </w:r>
    </w:p>
    <w:p w:rsidR="00146BAF" w:rsidRDefault="00B31AF0">
      <w:pPr>
        <w:numPr>
          <w:ilvl w:val="0"/>
          <w:numId w:val="1"/>
        </w:numPr>
        <w:shd w:val="clear" w:color="auto" w:fill="FFFFFF"/>
        <w:spacing w:after="0" w:line="276" w:lineRule="auto"/>
        <w:rPr>
          <w:rFonts w:ascii="Arial" w:eastAsia="Arial" w:hAnsi="Arial" w:cs="Arial"/>
        </w:rPr>
      </w:pPr>
      <w:r>
        <w:rPr>
          <w:rFonts w:ascii="Arial" w:eastAsia="Arial" w:hAnsi="Arial" w:cs="Arial"/>
        </w:rPr>
        <w:t>Ernennung zum 1. November 2019</w:t>
      </w:r>
    </w:p>
    <w:p w:rsidR="00146BAF" w:rsidRDefault="00B31AF0">
      <w:pPr>
        <w:shd w:val="clear" w:color="auto" w:fill="FFFFFF"/>
        <w:spacing w:before="240" w:after="0" w:line="276" w:lineRule="auto"/>
        <w:jc w:val="both"/>
        <w:rPr>
          <w:rFonts w:ascii="Arial" w:eastAsia="Arial" w:hAnsi="Arial" w:cs="Arial"/>
        </w:rPr>
      </w:pPr>
      <w:proofErr w:type="spellStart"/>
      <w:r>
        <w:rPr>
          <w:rFonts w:ascii="Arial" w:eastAsia="Arial" w:hAnsi="Arial" w:cs="Arial"/>
          <w:b/>
        </w:rPr>
        <w:t>Allendorf</w:t>
      </w:r>
      <w:proofErr w:type="spellEnd"/>
      <w:r w:rsidR="003C47AA">
        <w:rPr>
          <w:rFonts w:ascii="Arial" w:eastAsia="Arial" w:hAnsi="Arial" w:cs="Arial"/>
          <w:b/>
        </w:rPr>
        <w:t xml:space="preserve"> (Eder) </w:t>
      </w:r>
      <w:r>
        <w:rPr>
          <w:rFonts w:ascii="Arial" w:eastAsia="Arial" w:hAnsi="Arial" w:cs="Arial"/>
        </w:rPr>
        <w:t>– Die V</w:t>
      </w:r>
      <w:r>
        <w:rPr>
          <w:rFonts w:ascii="Arial" w:eastAsia="Arial" w:hAnsi="Arial" w:cs="Arial"/>
        </w:rPr>
        <w:t xml:space="preserve">iessmann Group, einer der weltweit führenden Anbieter von integrierten Klimalösungen, hat heute die Ernennung von </w:t>
      </w:r>
      <w:proofErr w:type="spellStart"/>
      <w:r>
        <w:rPr>
          <w:rFonts w:ascii="Arial" w:eastAsia="Arial" w:hAnsi="Arial" w:cs="Arial"/>
        </w:rPr>
        <w:t>Åsa</w:t>
      </w:r>
      <w:proofErr w:type="spellEnd"/>
      <w:r>
        <w:rPr>
          <w:rFonts w:ascii="Arial" w:eastAsia="Arial" w:hAnsi="Arial" w:cs="Arial"/>
        </w:rPr>
        <w:t xml:space="preserve"> Lautenberg (50) zum neuen Chief People Officer (CPO) und Mitglied des </w:t>
      </w:r>
      <w:proofErr w:type="spellStart"/>
      <w:r>
        <w:rPr>
          <w:rFonts w:ascii="Arial" w:eastAsia="Arial" w:hAnsi="Arial" w:cs="Arial"/>
        </w:rPr>
        <w:t>Climate</w:t>
      </w:r>
      <w:proofErr w:type="spellEnd"/>
      <w:r>
        <w:rPr>
          <w:rFonts w:ascii="Arial" w:eastAsia="Arial" w:hAnsi="Arial" w:cs="Arial"/>
        </w:rPr>
        <w:t xml:space="preserve"> Solutions Executive Boards zum 1. November 2019 bekannt gege</w:t>
      </w:r>
      <w:r>
        <w:rPr>
          <w:rFonts w:ascii="Arial" w:eastAsia="Arial" w:hAnsi="Arial" w:cs="Arial"/>
        </w:rPr>
        <w:t xml:space="preserve">ben. Lautenberg wird die Verantwortung für den gesamten HR-Bereich übernehmen, einschließlich Personal, Leadership und Organisationsentwicklung, kultureller Wandel und </w:t>
      </w:r>
      <w:proofErr w:type="spellStart"/>
      <w:r>
        <w:rPr>
          <w:rFonts w:ascii="Arial" w:eastAsia="Arial" w:hAnsi="Arial" w:cs="Arial"/>
        </w:rPr>
        <w:t>Collaboration</w:t>
      </w:r>
      <w:proofErr w:type="spellEnd"/>
      <w:r>
        <w:rPr>
          <w:rFonts w:ascii="Arial" w:eastAsia="Arial" w:hAnsi="Arial" w:cs="Arial"/>
        </w:rPr>
        <w:t xml:space="preserve"> als Teil der Transformation des Unternehmens. Lautenberg ist die erste CPO</w:t>
      </w:r>
      <w:r>
        <w:rPr>
          <w:rFonts w:ascii="Arial" w:eastAsia="Arial" w:hAnsi="Arial" w:cs="Arial"/>
        </w:rPr>
        <w:t xml:space="preserve">, die in den Vorstand der </w:t>
      </w:r>
      <w:proofErr w:type="spellStart"/>
      <w:r>
        <w:rPr>
          <w:rFonts w:ascii="Arial" w:eastAsia="Arial" w:hAnsi="Arial" w:cs="Arial"/>
        </w:rPr>
        <w:t>Climate</w:t>
      </w:r>
      <w:proofErr w:type="spellEnd"/>
      <w:r>
        <w:rPr>
          <w:rFonts w:ascii="Arial" w:eastAsia="Arial" w:hAnsi="Arial" w:cs="Arial"/>
        </w:rPr>
        <w:t xml:space="preserve"> Solutions berufen wurde. Damit trägt Viessmann der großen Bedeutung der Personalentwicklung im Rahmen der profitablen Wachstumsstrategie Rechnung.</w:t>
      </w:r>
    </w:p>
    <w:p w:rsidR="00146BAF" w:rsidRDefault="00B31AF0">
      <w:pPr>
        <w:shd w:val="clear" w:color="auto" w:fill="FFFFFF"/>
        <w:spacing w:before="240" w:after="0" w:line="276" w:lineRule="auto"/>
        <w:jc w:val="both"/>
        <w:rPr>
          <w:rFonts w:ascii="Arial" w:eastAsia="Arial" w:hAnsi="Arial" w:cs="Arial"/>
        </w:rPr>
      </w:pPr>
      <w:r>
        <w:rPr>
          <w:rFonts w:ascii="Arial" w:eastAsia="Arial" w:hAnsi="Arial" w:cs="Arial"/>
        </w:rPr>
        <w:t>„</w:t>
      </w:r>
      <w:proofErr w:type="spellStart"/>
      <w:r>
        <w:rPr>
          <w:rFonts w:ascii="Arial" w:eastAsia="Arial" w:hAnsi="Arial" w:cs="Arial"/>
        </w:rPr>
        <w:t>Åsa</w:t>
      </w:r>
      <w:proofErr w:type="spellEnd"/>
      <w:r>
        <w:rPr>
          <w:rFonts w:ascii="Arial" w:eastAsia="Arial" w:hAnsi="Arial" w:cs="Arial"/>
        </w:rPr>
        <w:t xml:space="preserve"> stößt in spannenden Zeiten zu unserer Familie, in denen wir das Angebo</w:t>
      </w:r>
      <w:r>
        <w:rPr>
          <w:rFonts w:ascii="Arial" w:eastAsia="Arial" w:hAnsi="Arial" w:cs="Arial"/>
        </w:rPr>
        <w:t>t für unsere 12.000 Familienmitglieder weiter ausbauen und den Menschen bei Viessmann noch mehr Chancen geben, weiter zu wachsen. Sie wird entscheidend dazu beitragen, dass Viessmann die besten Talente für sich gewinnt, fördert und bindet, indem sie all un</w:t>
      </w:r>
      <w:r>
        <w:rPr>
          <w:rFonts w:ascii="Arial" w:eastAsia="Arial" w:hAnsi="Arial" w:cs="Arial"/>
        </w:rPr>
        <w:t xml:space="preserve">seren Familienmitgliedern hilft, das Beste aus sich herauszuholen. Damit unterstützt </w:t>
      </w:r>
      <w:proofErr w:type="spellStart"/>
      <w:r>
        <w:rPr>
          <w:rFonts w:ascii="Arial" w:eastAsia="Arial" w:hAnsi="Arial" w:cs="Arial"/>
        </w:rPr>
        <w:t>Åsa</w:t>
      </w:r>
      <w:proofErr w:type="spellEnd"/>
      <w:r>
        <w:rPr>
          <w:rFonts w:ascii="Arial" w:eastAsia="Arial" w:hAnsi="Arial" w:cs="Arial"/>
        </w:rPr>
        <w:t xml:space="preserve"> uns auch, weiter auf unser Leitbild einzuzahlen – lebenswerte Räume für künftige Generationen zu schaffen‟, sagt Max Viessmann, Co-CEO der Viessmann Group.</w:t>
      </w:r>
    </w:p>
    <w:p w:rsidR="00146BAF" w:rsidRDefault="00B31AF0">
      <w:pPr>
        <w:shd w:val="clear" w:color="auto" w:fill="FFFFFF"/>
        <w:spacing w:before="240" w:after="0" w:line="276" w:lineRule="auto"/>
        <w:jc w:val="both"/>
        <w:rPr>
          <w:rFonts w:ascii="Arial" w:eastAsia="Arial" w:hAnsi="Arial" w:cs="Arial"/>
        </w:rPr>
      </w:pPr>
      <w:r>
        <w:rPr>
          <w:rFonts w:ascii="Arial" w:eastAsia="Arial" w:hAnsi="Arial" w:cs="Arial"/>
        </w:rPr>
        <w:t>„Teil der V</w:t>
      </w:r>
      <w:r>
        <w:rPr>
          <w:rFonts w:ascii="Arial" w:eastAsia="Arial" w:hAnsi="Arial" w:cs="Arial"/>
        </w:rPr>
        <w:t xml:space="preserve">iessmann Familie zu werden, ist Ehre und Verpflichtung zugleich. Viessmann verbindet kulturellen Wandel, Digitalisierung und Nachhaltigkeit mit starken familienorientierten Werten, die für mich auch ganz persönlich essentiell sind. Unser Ziel ist es, eine </w:t>
      </w:r>
      <w:r>
        <w:rPr>
          <w:rFonts w:ascii="Arial" w:eastAsia="Arial" w:hAnsi="Arial" w:cs="Arial"/>
        </w:rPr>
        <w:t>Kultur der Zusammenarbeit zu schaffen, die international ausgerichtet ist, die wachstumsorientiert ist und in der die Menschen an erster Stelle stehen. Wir bieten nicht nur großartige Arbeitsplätze, sondern schaffen eine Umgebung, in der die persönliche En</w:t>
      </w:r>
      <w:r>
        <w:rPr>
          <w:rFonts w:ascii="Arial" w:eastAsia="Arial" w:hAnsi="Arial" w:cs="Arial"/>
        </w:rPr>
        <w:t xml:space="preserve">twicklung maximal gefördert wird‟, sagt </w:t>
      </w:r>
      <w:proofErr w:type="spellStart"/>
      <w:r>
        <w:rPr>
          <w:rFonts w:ascii="Arial" w:eastAsia="Arial" w:hAnsi="Arial" w:cs="Arial"/>
        </w:rPr>
        <w:t>Åsa</w:t>
      </w:r>
      <w:proofErr w:type="spellEnd"/>
      <w:r>
        <w:rPr>
          <w:rFonts w:ascii="Arial" w:eastAsia="Arial" w:hAnsi="Arial" w:cs="Arial"/>
        </w:rPr>
        <w:t xml:space="preserve"> Lautenberg. </w:t>
      </w:r>
    </w:p>
    <w:p w:rsidR="00146BAF" w:rsidRDefault="00B31AF0">
      <w:pPr>
        <w:shd w:val="clear" w:color="auto" w:fill="FFFFFF"/>
        <w:spacing w:before="240" w:after="0" w:line="276" w:lineRule="auto"/>
        <w:jc w:val="both"/>
        <w:rPr>
          <w:rFonts w:ascii="Arial" w:eastAsia="Arial" w:hAnsi="Arial" w:cs="Arial"/>
        </w:rPr>
      </w:pPr>
      <w:r>
        <w:rPr>
          <w:rFonts w:ascii="Arial" w:eastAsia="Arial" w:hAnsi="Arial" w:cs="Arial"/>
        </w:rPr>
        <w:t>Mit mehr als zwölf Jahren internationaler Erfahrung in HR-Führungspositionen bei der Samson Group, der Lufthansa Group und LSG Sky Chefs wird Lautenberg in Zukunft dazu beitragen, die Qualifikation a</w:t>
      </w:r>
      <w:r>
        <w:rPr>
          <w:rFonts w:ascii="Arial" w:eastAsia="Arial" w:hAnsi="Arial" w:cs="Arial"/>
        </w:rPr>
        <w:t xml:space="preserve">ller Viessmann Familienmitglieder weiter zu verbessern </w:t>
      </w:r>
      <w:r>
        <w:rPr>
          <w:rFonts w:ascii="Arial" w:eastAsia="Arial" w:hAnsi="Arial" w:cs="Arial"/>
        </w:rPr>
        <w:lastRenderedPageBreak/>
        <w:t xml:space="preserve">und den Ausbau von vielfältigen und agilen Teams fortzuführen. Seit vielen Jahren arbeitet sie eng mit Führungsteams zusammen, um ein </w:t>
      </w:r>
      <w:bookmarkStart w:id="0" w:name="_GoBack"/>
      <w:bookmarkEnd w:id="0"/>
      <w:proofErr w:type="spellStart"/>
      <w:r>
        <w:rPr>
          <w:rFonts w:ascii="Arial" w:eastAsia="Arial" w:hAnsi="Arial" w:cs="Arial"/>
        </w:rPr>
        <w:t>kollaboratives</w:t>
      </w:r>
      <w:proofErr w:type="spellEnd"/>
      <w:r>
        <w:rPr>
          <w:rFonts w:ascii="Arial" w:eastAsia="Arial" w:hAnsi="Arial" w:cs="Arial"/>
        </w:rPr>
        <w:t xml:space="preserve"> und offenes Umfeld zu schaffen, in dem Mitarbeiter u</w:t>
      </w:r>
      <w:r>
        <w:rPr>
          <w:rFonts w:ascii="Arial" w:eastAsia="Arial" w:hAnsi="Arial" w:cs="Arial"/>
        </w:rPr>
        <w:t>nd Führungskräfte Höchstleistung erbringen und wachsen können.</w:t>
      </w:r>
    </w:p>
    <w:p w:rsidR="00146BAF" w:rsidRDefault="00B31AF0">
      <w:pPr>
        <w:shd w:val="clear" w:color="auto" w:fill="FFFFFF"/>
        <w:spacing w:before="240" w:after="0" w:line="276" w:lineRule="auto"/>
        <w:jc w:val="both"/>
        <w:rPr>
          <w:rFonts w:ascii="Arial" w:eastAsia="Arial" w:hAnsi="Arial" w:cs="Arial"/>
        </w:rPr>
      </w:pPr>
      <w:r>
        <w:rPr>
          <w:rFonts w:ascii="Arial" w:eastAsia="Arial" w:hAnsi="Arial" w:cs="Arial"/>
        </w:rPr>
        <w:t>Lautenberg ist schwedische Staatsbürgerin, sie ist verheiratet und hat zwei erwachsene Söhne.</w:t>
      </w:r>
    </w:p>
    <w:p w:rsidR="003C47AA" w:rsidRDefault="003C47AA">
      <w:pPr>
        <w:shd w:val="clear" w:color="auto" w:fill="FFFFFF"/>
        <w:spacing w:before="240" w:after="0" w:line="276" w:lineRule="auto"/>
        <w:jc w:val="both"/>
        <w:rPr>
          <w:rFonts w:ascii="Arial" w:eastAsia="Arial" w:hAnsi="Arial" w:cs="Arial"/>
          <w:bCs/>
        </w:rPr>
      </w:pPr>
    </w:p>
    <w:p w:rsidR="003C47AA" w:rsidRPr="003C47AA" w:rsidRDefault="003C47AA">
      <w:pPr>
        <w:shd w:val="clear" w:color="auto" w:fill="FFFFFF"/>
        <w:spacing w:before="240" w:after="0" w:line="276" w:lineRule="auto"/>
        <w:jc w:val="both"/>
        <w:rPr>
          <w:rFonts w:ascii="Arial" w:eastAsia="Arial" w:hAnsi="Arial" w:cs="Arial"/>
          <w:bCs/>
        </w:rPr>
      </w:pPr>
      <w:r w:rsidRPr="003C47AA">
        <w:rPr>
          <w:rFonts w:ascii="Arial" w:eastAsia="Arial" w:hAnsi="Arial" w:cs="Arial"/>
          <w:bCs/>
        </w:rPr>
        <w:t>21. Oktober 2019</w:t>
      </w:r>
    </w:p>
    <w:p w:rsidR="00146BAF" w:rsidRDefault="00146BAF">
      <w:pPr>
        <w:shd w:val="clear" w:color="auto" w:fill="FFFFFF"/>
        <w:spacing w:before="240" w:after="0" w:line="276" w:lineRule="auto"/>
        <w:jc w:val="both"/>
        <w:rPr>
          <w:rFonts w:ascii="Arial" w:eastAsia="Arial" w:hAnsi="Arial" w:cs="Arial"/>
        </w:rPr>
      </w:pPr>
    </w:p>
    <w:p w:rsidR="00146BAF" w:rsidRDefault="00146BAF">
      <w:pPr>
        <w:shd w:val="clear" w:color="auto" w:fill="FFFFFF"/>
        <w:spacing w:before="240" w:after="0" w:line="276" w:lineRule="auto"/>
        <w:jc w:val="both"/>
        <w:rPr>
          <w:rFonts w:ascii="Arial" w:eastAsia="Arial" w:hAnsi="Arial" w:cs="Arial"/>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u w:val="single"/>
        </w:rPr>
      </w:pPr>
    </w:p>
    <w:p w:rsidR="00146BAF" w:rsidRDefault="00146BAF">
      <w:pPr>
        <w:widowControl w:val="0"/>
        <w:spacing w:after="0"/>
        <w:rPr>
          <w:rFonts w:ascii="Arial" w:eastAsia="Arial" w:hAnsi="Arial" w:cs="Arial"/>
          <w:sz w:val="22"/>
          <w:szCs w:val="22"/>
        </w:rPr>
      </w:pPr>
    </w:p>
    <w:p w:rsidR="00146BAF" w:rsidRDefault="00146BAF">
      <w:pPr>
        <w:widowControl w:val="0"/>
        <w:spacing w:after="0"/>
        <w:rPr>
          <w:rFonts w:ascii="Arial" w:eastAsia="Arial" w:hAnsi="Arial" w:cs="Arial"/>
          <w:sz w:val="22"/>
          <w:szCs w:val="22"/>
        </w:rPr>
      </w:pPr>
    </w:p>
    <w:p w:rsidR="00146BAF" w:rsidRDefault="00146BAF">
      <w:pPr>
        <w:widowControl w:val="0"/>
        <w:spacing w:after="0"/>
        <w:rPr>
          <w:rFonts w:ascii="Arial" w:eastAsia="Arial" w:hAnsi="Arial" w:cs="Arial"/>
          <w:sz w:val="22"/>
          <w:szCs w:val="22"/>
        </w:rPr>
      </w:pPr>
    </w:p>
    <w:p w:rsidR="00146BAF" w:rsidRDefault="00B31AF0">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146BAF" w:rsidRDefault="00B31AF0">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146BAF" w:rsidRDefault="00B31AF0">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146BAF" w:rsidRDefault="00B31AF0">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146BAF" w:rsidRDefault="00B31AF0">
      <w:pPr>
        <w:widowControl w:val="0"/>
        <w:spacing w:after="0"/>
        <w:rPr>
          <w:rFonts w:ascii="Arial" w:eastAsia="Arial" w:hAnsi="Arial" w:cs="Arial"/>
          <w:sz w:val="22"/>
          <w:szCs w:val="22"/>
        </w:rPr>
      </w:pPr>
      <w:r>
        <w:rPr>
          <w:rFonts w:ascii="Arial" w:eastAsia="Arial" w:hAnsi="Arial" w:cs="Arial"/>
          <w:color w:val="999999"/>
          <w:sz w:val="18"/>
          <w:szCs w:val="18"/>
        </w:rPr>
        <w:t>www.viessmann.de</w:t>
      </w:r>
    </w:p>
    <w:sectPr w:rsidR="00146BAF">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F0" w:rsidRDefault="00B31AF0">
      <w:pPr>
        <w:spacing w:after="0"/>
      </w:pPr>
      <w:r>
        <w:separator/>
      </w:r>
    </w:p>
  </w:endnote>
  <w:endnote w:type="continuationSeparator" w:id="0">
    <w:p w:rsidR="00B31AF0" w:rsidRDefault="00B31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AF" w:rsidRDefault="00146BAF">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F0" w:rsidRDefault="00B31AF0">
      <w:pPr>
        <w:spacing w:after="0"/>
      </w:pPr>
      <w:r>
        <w:separator/>
      </w:r>
    </w:p>
  </w:footnote>
  <w:footnote w:type="continuationSeparator" w:id="0">
    <w:p w:rsidR="00B31AF0" w:rsidRDefault="00B31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BAF" w:rsidRDefault="00B31AF0">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146BAF" w:rsidRDefault="00B31AF0">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93BD0"/>
    <w:multiLevelType w:val="multilevel"/>
    <w:tmpl w:val="A8287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AF"/>
    <w:rsid w:val="00146BAF"/>
    <w:rsid w:val="003C47AA"/>
    <w:rsid w:val="00B31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A9F8A6"/>
  <w15:docId w15:val="{6273880B-1259-494B-A15D-160F3BE9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dcterms:created xsi:type="dcterms:W3CDTF">2019-10-18T07:24:00Z</dcterms:created>
  <dcterms:modified xsi:type="dcterms:W3CDTF">2019-10-18T07:24:00Z</dcterms:modified>
</cp:coreProperties>
</file>