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FEE4" w14:textId="77777777" w:rsidR="00025A0A" w:rsidRDefault="00315C0E">
      <w:pPr>
        <w:spacing w:after="140"/>
        <w:rPr>
          <w:rFonts w:ascii="Arial" w:eastAsia="Arial" w:hAnsi="Arial" w:cs="Arial"/>
          <w:b/>
          <w:sz w:val="28"/>
          <w:szCs w:val="28"/>
        </w:rPr>
      </w:pPr>
      <w:r>
        <w:rPr>
          <w:rFonts w:ascii="Arial" w:eastAsia="Arial" w:hAnsi="Arial" w:cs="Arial"/>
          <w:b/>
          <w:sz w:val="28"/>
          <w:szCs w:val="28"/>
        </w:rPr>
        <w:t>Energie sparen und dabei das Klima schonen</w:t>
      </w:r>
    </w:p>
    <w:p w14:paraId="49A44D5D" w14:textId="77777777" w:rsidR="00025A0A" w:rsidRDefault="00315C0E">
      <w:pPr>
        <w:spacing w:after="140"/>
        <w:rPr>
          <w:rFonts w:ascii="Arial" w:eastAsia="Arial" w:hAnsi="Arial" w:cs="Arial"/>
          <w:i/>
          <w:sz w:val="28"/>
          <w:szCs w:val="28"/>
        </w:rPr>
      </w:pPr>
      <w:r>
        <w:rPr>
          <w:rFonts w:ascii="Arial" w:eastAsia="Arial" w:hAnsi="Arial" w:cs="Arial"/>
          <w:i/>
          <w:sz w:val="28"/>
          <w:szCs w:val="28"/>
        </w:rPr>
        <w:t>Mit neuen Lösungen einfach und schnell zum förderfähigen hydraulischen Abgleich</w:t>
      </w:r>
    </w:p>
    <w:p w14:paraId="3F38CF23" w14:textId="77777777" w:rsidR="00025A0A" w:rsidRDefault="00025A0A">
      <w:pPr>
        <w:spacing w:after="140"/>
        <w:rPr>
          <w:rFonts w:ascii="Arial" w:eastAsia="Arial" w:hAnsi="Arial" w:cs="Arial"/>
          <w:sz w:val="22"/>
          <w:szCs w:val="22"/>
        </w:rPr>
      </w:pPr>
    </w:p>
    <w:p w14:paraId="016F5034" w14:textId="77777777" w:rsidR="00025A0A" w:rsidRDefault="00315C0E">
      <w:pPr>
        <w:numPr>
          <w:ilvl w:val="0"/>
          <w:numId w:val="2"/>
        </w:numPr>
        <w:spacing w:after="0"/>
        <w:rPr>
          <w:rFonts w:ascii="Arial" w:eastAsia="Arial" w:hAnsi="Arial" w:cs="Arial"/>
          <w:b/>
          <w:sz w:val="22"/>
          <w:szCs w:val="22"/>
        </w:rPr>
      </w:pPr>
      <w:r>
        <w:rPr>
          <w:rFonts w:ascii="Arial" w:eastAsia="Arial" w:hAnsi="Arial" w:cs="Arial"/>
          <w:b/>
          <w:sz w:val="22"/>
          <w:szCs w:val="22"/>
        </w:rPr>
        <w:t>Ohne Rechenaufwand Heizungsanlagen auch in Bestandsgebäuden in kürzester Zeit sicher optimiert</w:t>
      </w:r>
    </w:p>
    <w:p w14:paraId="2664903E" w14:textId="77777777" w:rsidR="00025A0A" w:rsidRDefault="00315C0E">
      <w:pPr>
        <w:numPr>
          <w:ilvl w:val="0"/>
          <w:numId w:val="2"/>
        </w:numPr>
        <w:spacing w:after="0"/>
        <w:rPr>
          <w:rFonts w:ascii="Arial" w:eastAsia="Arial" w:hAnsi="Arial" w:cs="Arial"/>
          <w:b/>
          <w:sz w:val="22"/>
          <w:szCs w:val="22"/>
        </w:rPr>
      </w:pPr>
      <w:r>
        <w:rPr>
          <w:rFonts w:ascii="Arial" w:eastAsia="Arial" w:hAnsi="Arial" w:cs="Arial"/>
          <w:b/>
          <w:sz w:val="22"/>
          <w:szCs w:val="22"/>
        </w:rPr>
        <w:t xml:space="preserve">Mit der </w:t>
      </w:r>
      <w:proofErr w:type="spellStart"/>
      <w:r>
        <w:rPr>
          <w:rFonts w:ascii="Arial" w:eastAsia="Arial" w:hAnsi="Arial" w:cs="Arial"/>
          <w:b/>
          <w:sz w:val="22"/>
          <w:szCs w:val="22"/>
        </w:rPr>
        <w:t>Vitoset</w:t>
      </w:r>
      <w:proofErr w:type="spellEnd"/>
      <w:r>
        <w:rPr>
          <w:rFonts w:ascii="Arial" w:eastAsia="Arial" w:hAnsi="Arial" w:cs="Arial"/>
          <w:b/>
          <w:sz w:val="22"/>
          <w:szCs w:val="22"/>
        </w:rPr>
        <w:t xml:space="preserve"> Balance Card in drei einfachen Schritten zum hydraulischen Abgleich</w:t>
      </w:r>
    </w:p>
    <w:p w14:paraId="7AFE5A96" w14:textId="77777777" w:rsidR="00025A0A" w:rsidRDefault="00315C0E">
      <w:pPr>
        <w:numPr>
          <w:ilvl w:val="0"/>
          <w:numId w:val="2"/>
        </w:numPr>
        <w:spacing w:after="140"/>
        <w:rPr>
          <w:rFonts w:ascii="Arial" w:eastAsia="Arial" w:hAnsi="Arial" w:cs="Arial"/>
          <w:b/>
          <w:sz w:val="22"/>
          <w:szCs w:val="22"/>
        </w:rPr>
      </w:pPr>
      <w:r>
        <w:rPr>
          <w:rFonts w:ascii="Arial" w:eastAsia="Arial" w:hAnsi="Arial" w:cs="Arial"/>
          <w:b/>
          <w:sz w:val="22"/>
          <w:szCs w:val="22"/>
        </w:rPr>
        <w:t xml:space="preserve">Automatische Anlagenoptimierung mit </w:t>
      </w:r>
      <w:proofErr w:type="spellStart"/>
      <w:r>
        <w:rPr>
          <w:rFonts w:ascii="Arial" w:eastAsia="Arial" w:hAnsi="Arial" w:cs="Arial"/>
          <w:b/>
          <w:sz w:val="22"/>
          <w:szCs w:val="22"/>
        </w:rPr>
        <w:t>ViCare</w:t>
      </w:r>
      <w:proofErr w:type="spellEnd"/>
      <w:r>
        <w:rPr>
          <w:rFonts w:ascii="Arial" w:eastAsia="Arial" w:hAnsi="Arial" w:cs="Arial"/>
          <w:b/>
          <w:sz w:val="22"/>
          <w:szCs w:val="22"/>
        </w:rPr>
        <w:t xml:space="preserve"> Heizkörperthermostaten</w:t>
      </w:r>
    </w:p>
    <w:p w14:paraId="0AE61D73" w14:textId="77777777" w:rsidR="00025A0A" w:rsidRDefault="00025A0A">
      <w:pPr>
        <w:widowControl w:val="0"/>
        <w:spacing w:after="0"/>
        <w:rPr>
          <w:rFonts w:ascii="Arial" w:eastAsia="Arial" w:hAnsi="Arial" w:cs="Arial"/>
          <w:sz w:val="22"/>
          <w:szCs w:val="22"/>
        </w:rPr>
      </w:pPr>
    </w:p>
    <w:p w14:paraId="390484B1" w14:textId="18BFD2AB" w:rsidR="00025A0A" w:rsidRDefault="00315C0E">
      <w:pPr>
        <w:widowControl w:val="0"/>
        <w:spacing w:after="0"/>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w:t>
      </w:r>
      <w:r w:rsidR="00545F59" w:rsidRPr="00545F59">
        <w:rPr>
          <w:rFonts w:ascii="Arial" w:eastAsia="Arial" w:hAnsi="Arial" w:cs="Arial"/>
          <w:b/>
          <w:color w:val="000000" w:themeColor="text1"/>
          <w:sz w:val="22"/>
          <w:szCs w:val="22"/>
        </w:rPr>
        <w:t>21</w:t>
      </w:r>
      <w:r>
        <w:rPr>
          <w:rFonts w:ascii="Arial" w:eastAsia="Arial" w:hAnsi="Arial" w:cs="Arial"/>
          <w:b/>
          <w:sz w:val="22"/>
          <w:szCs w:val="22"/>
        </w:rPr>
        <w:t>.05.2021</w:t>
      </w:r>
      <w:r>
        <w:rPr>
          <w:rFonts w:ascii="Arial" w:eastAsia="Arial" w:hAnsi="Arial" w:cs="Arial"/>
          <w:sz w:val="22"/>
          <w:szCs w:val="22"/>
        </w:rPr>
        <w:t xml:space="preserve"> – Erst der hydraulische Abgleich macht eine neue Heizung perfekt. Er sorgt für die gleichmäßige Verteilung der Wärme im Haus und reduziert deutlich die Heiz- sowie Stromkosten, was Folgekosten für einen erneuten Serviceeinsatz abwendet. Eine gute Sache also, wenn der hydraulische Abgleich – besonders bei der Modernisierung – nur einfacher und schneller gemacht wäre. Deshalb bietet Viessmann jetzt mit der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Card und den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Heizkörperthermostaten zwei innovative Lösungen, mit denen die Fachpartner die Heizungsoptimierung so schnell und einfach wie noch nie durchführen können. </w:t>
      </w:r>
    </w:p>
    <w:p w14:paraId="7D6351D0" w14:textId="77777777" w:rsidR="00025A0A" w:rsidRDefault="00025A0A">
      <w:pPr>
        <w:widowControl w:val="0"/>
        <w:spacing w:after="0"/>
        <w:rPr>
          <w:rFonts w:ascii="Arial" w:eastAsia="Arial" w:hAnsi="Arial" w:cs="Arial"/>
          <w:sz w:val="22"/>
          <w:szCs w:val="22"/>
        </w:rPr>
      </w:pPr>
    </w:p>
    <w:p w14:paraId="66469EC2" w14:textId="77777777" w:rsidR="00025A0A" w:rsidRDefault="00315C0E">
      <w:pPr>
        <w:widowControl w:val="0"/>
        <w:spacing w:after="0"/>
        <w:rPr>
          <w:rFonts w:ascii="Arial" w:eastAsia="Arial" w:hAnsi="Arial" w:cs="Arial"/>
          <w:b/>
          <w:sz w:val="22"/>
          <w:szCs w:val="22"/>
        </w:rPr>
      </w:pPr>
      <w:r>
        <w:rPr>
          <w:rFonts w:ascii="Arial" w:eastAsia="Arial" w:hAnsi="Arial" w:cs="Arial"/>
          <w:b/>
          <w:sz w:val="22"/>
          <w:szCs w:val="22"/>
        </w:rPr>
        <w:t>Pflicht bei Kesseltausch in der Modernisierung</w:t>
      </w:r>
    </w:p>
    <w:p w14:paraId="3E455E9B" w14:textId="77777777" w:rsidR="00025A0A" w:rsidRDefault="00025A0A">
      <w:pPr>
        <w:widowControl w:val="0"/>
        <w:spacing w:after="0"/>
        <w:rPr>
          <w:rFonts w:ascii="Arial" w:eastAsia="Arial" w:hAnsi="Arial" w:cs="Arial"/>
          <w:sz w:val="22"/>
          <w:szCs w:val="22"/>
        </w:rPr>
      </w:pPr>
    </w:p>
    <w:p w14:paraId="064B29E4"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Sowohl das Gebäudeenergiegesetz (GEG) als auch Teil C der Vergabe- und Vertragsordnung für Bauleistungen (VOB/C) fordern den hydraulischen Abgleich, um ein optimiertes Gesamtsystem ohne ungleiche Wärmeverteilung und unnötigen Energieverbrauch</w:t>
      </w:r>
    </w:p>
    <w:p w14:paraId="0C92D18B"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zu erhalten. Das schont einerseits die Umwelt und andererseits den Geldbeutel der Anlagenbetreiber. Jedoch sind vor allem in älteren Häusern nur allzu oft Rohrquerschnitte und Leitungslängen nicht bekannt, ihre Ermittlung ist zeit- und kostenintensiv – das möchten Anlagenbetreiber oft nicht investieren. Mit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und den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Heizkörperthermostaten sind Wärmebedarfs- und Rohrnetzberechnungen nicht mehr erforderlich. </w:t>
      </w:r>
    </w:p>
    <w:p w14:paraId="777D806F" w14:textId="77777777" w:rsidR="00025A0A" w:rsidRDefault="00025A0A">
      <w:pPr>
        <w:widowControl w:val="0"/>
        <w:spacing w:after="0"/>
        <w:rPr>
          <w:rFonts w:ascii="Arial" w:eastAsia="Arial" w:hAnsi="Arial" w:cs="Arial"/>
          <w:sz w:val="22"/>
          <w:szCs w:val="22"/>
        </w:rPr>
      </w:pPr>
    </w:p>
    <w:p w14:paraId="24B51258" w14:textId="77777777" w:rsidR="00025A0A" w:rsidRDefault="00315C0E">
      <w:pPr>
        <w:widowControl w:val="0"/>
        <w:spacing w:after="0"/>
        <w:rPr>
          <w:rFonts w:ascii="Arial" w:eastAsia="Arial" w:hAnsi="Arial" w:cs="Arial"/>
          <w:b/>
          <w:sz w:val="22"/>
          <w:szCs w:val="22"/>
        </w:rPr>
      </w:pPr>
      <w:proofErr w:type="spellStart"/>
      <w:r>
        <w:rPr>
          <w:rFonts w:ascii="Arial" w:eastAsia="Arial" w:hAnsi="Arial" w:cs="Arial"/>
          <w:b/>
          <w:sz w:val="22"/>
          <w:szCs w:val="22"/>
        </w:rPr>
        <w:t>Vitoset</w:t>
      </w:r>
      <w:proofErr w:type="spellEnd"/>
      <w:r>
        <w:rPr>
          <w:rFonts w:ascii="Arial" w:eastAsia="Arial" w:hAnsi="Arial" w:cs="Arial"/>
          <w:b/>
          <w:sz w:val="22"/>
          <w:szCs w:val="22"/>
        </w:rPr>
        <w:t xml:space="preserve"> Balance Card: In drei einfachen Schritten zum hydraulischen Abgleich</w:t>
      </w:r>
    </w:p>
    <w:p w14:paraId="518D82B9" w14:textId="77777777" w:rsidR="00025A0A" w:rsidRDefault="00025A0A">
      <w:pPr>
        <w:widowControl w:val="0"/>
        <w:spacing w:after="0"/>
        <w:rPr>
          <w:rFonts w:ascii="Arial" w:eastAsia="Arial" w:hAnsi="Arial" w:cs="Arial"/>
          <w:b/>
          <w:sz w:val="22"/>
          <w:szCs w:val="22"/>
        </w:rPr>
      </w:pPr>
    </w:p>
    <w:p w14:paraId="3CDCDB5C"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Bei Verwendung der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Card wird durch Raumgröße und Gebäudealter die passende Voreinstellung der Ventile durchgeführt. Durch den hydraulischen Abgleich ist das komplette Heizungssystem von der Kesselregelung über die Pumpenleistung bis hin zur Anlagenhydraulik für den Teil- sowie für den Volllastbetrieb perfekt aufeinander abgestimmt. Die gleichmäßige Versorgung der Heizflächen ist jederzeit sichergestellt.</w:t>
      </w:r>
    </w:p>
    <w:p w14:paraId="7FD81E54" w14:textId="77777777" w:rsidR="00025A0A" w:rsidRDefault="00025A0A">
      <w:pPr>
        <w:widowControl w:val="0"/>
        <w:spacing w:after="0"/>
        <w:rPr>
          <w:rFonts w:ascii="Arial" w:eastAsia="Arial" w:hAnsi="Arial" w:cs="Arial"/>
          <w:sz w:val="22"/>
          <w:szCs w:val="22"/>
        </w:rPr>
      </w:pPr>
    </w:p>
    <w:p w14:paraId="2110686A"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Der richtige Volumenstrom für die jeweilige Raumgröße lässt sich ganz einfach am Heizkörper einstellen: </w:t>
      </w:r>
    </w:p>
    <w:p w14:paraId="0D827391" w14:textId="77777777" w:rsidR="00025A0A" w:rsidRDefault="00025A0A">
      <w:pPr>
        <w:widowControl w:val="0"/>
        <w:spacing w:after="0"/>
        <w:rPr>
          <w:rFonts w:ascii="Arial" w:eastAsia="Arial" w:hAnsi="Arial" w:cs="Arial"/>
          <w:sz w:val="22"/>
          <w:szCs w:val="22"/>
        </w:rPr>
      </w:pPr>
    </w:p>
    <w:p w14:paraId="609838F9" w14:textId="77777777" w:rsidR="00025A0A" w:rsidRDefault="00315C0E">
      <w:pPr>
        <w:widowControl w:val="0"/>
        <w:numPr>
          <w:ilvl w:val="0"/>
          <w:numId w:val="4"/>
        </w:numPr>
        <w:spacing w:after="0"/>
        <w:rPr>
          <w:rFonts w:ascii="Arial" w:eastAsia="Arial" w:hAnsi="Arial" w:cs="Arial"/>
          <w:sz w:val="22"/>
          <w:szCs w:val="22"/>
        </w:rPr>
      </w:pPr>
      <w:r>
        <w:rPr>
          <w:rFonts w:ascii="Arial" w:eastAsia="Arial" w:hAnsi="Arial" w:cs="Arial"/>
          <w:sz w:val="22"/>
          <w:szCs w:val="22"/>
        </w:rPr>
        <w:t xml:space="preserve">Die Balance Card mit der Einkerbung auf das Ventil stecken, </w:t>
      </w:r>
    </w:p>
    <w:p w14:paraId="4ACE843E" w14:textId="77777777" w:rsidR="00025A0A" w:rsidRDefault="00315C0E">
      <w:pPr>
        <w:widowControl w:val="0"/>
        <w:numPr>
          <w:ilvl w:val="0"/>
          <w:numId w:val="4"/>
        </w:numPr>
        <w:spacing w:after="0"/>
        <w:rPr>
          <w:rFonts w:ascii="Arial" w:eastAsia="Arial" w:hAnsi="Arial" w:cs="Arial"/>
          <w:sz w:val="22"/>
          <w:szCs w:val="22"/>
        </w:rPr>
      </w:pPr>
      <w:r>
        <w:rPr>
          <w:rFonts w:ascii="Arial" w:eastAsia="Arial" w:hAnsi="Arial" w:cs="Arial"/>
          <w:sz w:val="22"/>
          <w:szCs w:val="22"/>
        </w:rPr>
        <w:t>mit der Card das Ventil drehen und die vorhandene Raumgröße nach Gebäudealter einstellen.</w:t>
      </w:r>
    </w:p>
    <w:p w14:paraId="6FB42BEB" w14:textId="77777777" w:rsidR="00025A0A" w:rsidRDefault="00315C0E">
      <w:pPr>
        <w:widowControl w:val="0"/>
        <w:numPr>
          <w:ilvl w:val="0"/>
          <w:numId w:val="4"/>
        </w:numPr>
        <w:spacing w:after="0"/>
        <w:rPr>
          <w:rFonts w:ascii="Arial" w:eastAsia="Arial" w:hAnsi="Arial" w:cs="Arial"/>
          <w:sz w:val="22"/>
          <w:szCs w:val="22"/>
        </w:rPr>
      </w:pPr>
      <w:r>
        <w:rPr>
          <w:rFonts w:ascii="Arial" w:eastAsia="Arial" w:hAnsi="Arial" w:cs="Arial"/>
          <w:sz w:val="22"/>
          <w:szCs w:val="22"/>
        </w:rPr>
        <w:t xml:space="preserve">Abschließend die Summe aller Ventil-Einstellungen in den einzelnen Räumen übertragen auf die Parametrierung der Heizkreispumpe – fertig! Den Rest macht das </w:t>
      </w:r>
      <w:r>
        <w:rPr>
          <w:rFonts w:ascii="Arial" w:eastAsia="Arial" w:hAnsi="Arial" w:cs="Arial"/>
          <w:sz w:val="22"/>
          <w:szCs w:val="22"/>
        </w:rPr>
        <w:lastRenderedPageBreak/>
        <w:t>System von allein.</w:t>
      </w:r>
    </w:p>
    <w:p w14:paraId="6E05B7B3" w14:textId="77777777" w:rsidR="00025A0A" w:rsidRDefault="00025A0A">
      <w:pPr>
        <w:widowControl w:val="0"/>
        <w:spacing w:after="0"/>
        <w:rPr>
          <w:rFonts w:ascii="Arial" w:eastAsia="Arial" w:hAnsi="Arial" w:cs="Arial"/>
          <w:sz w:val="22"/>
          <w:szCs w:val="22"/>
        </w:rPr>
      </w:pPr>
    </w:p>
    <w:p w14:paraId="6C654C6E"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Der hydraulische Abgleich nach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ist für Ein- bis Zweifamilienhäuser mit </w:t>
      </w:r>
      <w:proofErr w:type="spellStart"/>
      <w:r>
        <w:rPr>
          <w:rFonts w:ascii="Arial" w:eastAsia="Arial" w:hAnsi="Arial" w:cs="Arial"/>
          <w:sz w:val="22"/>
          <w:szCs w:val="22"/>
        </w:rPr>
        <w:t>Radiatorenheizungen</w:t>
      </w:r>
      <w:proofErr w:type="spellEnd"/>
      <w:r>
        <w:rPr>
          <w:rFonts w:ascii="Arial" w:eastAsia="Arial" w:hAnsi="Arial" w:cs="Arial"/>
          <w:sz w:val="22"/>
          <w:szCs w:val="22"/>
        </w:rPr>
        <w:t xml:space="preserve">, einem Gebäudealter von 1978 bis 2009 und einer maximalen Wohnfläche von 300 Quadratmetern anwendbar. Voraussetzung sind der Einbau eines neuen Viessmann Heizgeräts mit wärmebedarfsgeregelter Umwälzpumpe und Oventrop-Q-Tech-Ventile an den Heizkörpern.  </w:t>
      </w:r>
    </w:p>
    <w:p w14:paraId="0532024A" w14:textId="77777777" w:rsidR="00025A0A" w:rsidRDefault="00025A0A">
      <w:pPr>
        <w:widowControl w:val="0"/>
        <w:spacing w:after="0"/>
        <w:rPr>
          <w:rFonts w:ascii="Arial" w:eastAsia="Arial" w:hAnsi="Arial" w:cs="Arial"/>
          <w:sz w:val="22"/>
          <w:szCs w:val="22"/>
        </w:rPr>
      </w:pPr>
    </w:p>
    <w:p w14:paraId="6A8E7AC4"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Weitere Informationen und ein Video mit detaillierten Erläuterungen zur Handhabung der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Card gibt es unter: </w:t>
      </w:r>
      <w:hyperlink r:id="rId7">
        <w:r>
          <w:rPr>
            <w:rFonts w:ascii="Arial" w:eastAsia="Arial" w:hAnsi="Arial" w:cs="Arial"/>
            <w:color w:val="1155CC"/>
            <w:sz w:val="22"/>
            <w:szCs w:val="22"/>
            <w:u w:val="single"/>
          </w:rPr>
          <w:t>viessmann.de/</w:t>
        </w:r>
        <w:proofErr w:type="spellStart"/>
        <w:r>
          <w:rPr>
            <w:rFonts w:ascii="Arial" w:eastAsia="Arial" w:hAnsi="Arial" w:cs="Arial"/>
            <w:color w:val="1155CC"/>
            <w:sz w:val="22"/>
            <w:szCs w:val="22"/>
            <w:u w:val="single"/>
          </w:rPr>
          <w:t>vitosetbalance</w:t>
        </w:r>
        <w:proofErr w:type="spellEnd"/>
      </w:hyperlink>
    </w:p>
    <w:p w14:paraId="77089FA5" w14:textId="77777777" w:rsidR="00025A0A" w:rsidRDefault="00025A0A">
      <w:pPr>
        <w:widowControl w:val="0"/>
        <w:spacing w:after="0"/>
        <w:rPr>
          <w:rFonts w:ascii="Arial" w:eastAsia="Arial" w:hAnsi="Arial" w:cs="Arial"/>
          <w:sz w:val="22"/>
          <w:szCs w:val="22"/>
        </w:rPr>
      </w:pPr>
    </w:p>
    <w:p w14:paraId="20E1731B" w14:textId="77777777" w:rsidR="00025A0A" w:rsidRDefault="00315C0E">
      <w:pPr>
        <w:widowControl w:val="0"/>
        <w:spacing w:after="0"/>
        <w:rPr>
          <w:rFonts w:ascii="Arial" w:eastAsia="Arial" w:hAnsi="Arial" w:cs="Arial"/>
          <w:b/>
          <w:sz w:val="22"/>
          <w:szCs w:val="22"/>
        </w:rPr>
      </w:pPr>
      <w:proofErr w:type="spellStart"/>
      <w:r>
        <w:rPr>
          <w:rFonts w:ascii="Arial" w:eastAsia="Arial" w:hAnsi="Arial" w:cs="Arial"/>
          <w:b/>
          <w:sz w:val="22"/>
          <w:szCs w:val="22"/>
        </w:rPr>
        <w:t>ViCare</w:t>
      </w:r>
      <w:proofErr w:type="spellEnd"/>
      <w:r>
        <w:rPr>
          <w:rFonts w:ascii="Arial" w:eastAsia="Arial" w:hAnsi="Arial" w:cs="Arial"/>
          <w:b/>
          <w:sz w:val="22"/>
          <w:szCs w:val="22"/>
        </w:rPr>
        <w:t xml:space="preserve"> Heizkörperthermostate: Automatischer hydraulischer Abgleich</w:t>
      </w:r>
    </w:p>
    <w:p w14:paraId="04099786" w14:textId="77777777" w:rsidR="00025A0A" w:rsidRDefault="00025A0A">
      <w:pPr>
        <w:widowControl w:val="0"/>
        <w:spacing w:after="0"/>
        <w:rPr>
          <w:rFonts w:ascii="Arial" w:eastAsia="Arial" w:hAnsi="Arial" w:cs="Arial"/>
          <w:sz w:val="22"/>
          <w:szCs w:val="22"/>
        </w:rPr>
      </w:pPr>
    </w:p>
    <w:p w14:paraId="7F069271"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Die Installation von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Heizkörperthermostaten ermöglicht den hydraulischen Abgleich vollautomatisch durchzuführen. Über die neue Viessmann Elektronik-Plattform oder durch den Einsatz einer </w:t>
      </w:r>
      <w:proofErr w:type="spellStart"/>
      <w:r>
        <w:rPr>
          <w:rFonts w:ascii="Arial" w:eastAsia="Arial" w:hAnsi="Arial" w:cs="Arial"/>
          <w:sz w:val="22"/>
          <w:szCs w:val="22"/>
        </w:rPr>
        <w:t>Vitoconnect</w:t>
      </w:r>
      <w:proofErr w:type="spellEnd"/>
      <w:r>
        <w:rPr>
          <w:rFonts w:ascii="Arial" w:eastAsia="Arial" w:hAnsi="Arial" w:cs="Arial"/>
          <w:sz w:val="22"/>
          <w:szCs w:val="22"/>
        </w:rPr>
        <w:t xml:space="preserve"> Schnittstelle können 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 mit dem Wärmeerzeuger </w:t>
      </w:r>
      <w:proofErr w:type="spellStart"/>
      <w:r>
        <w:rPr>
          <w:rFonts w:ascii="Arial" w:eastAsia="Arial" w:hAnsi="Arial" w:cs="Arial"/>
          <w:sz w:val="22"/>
          <w:szCs w:val="22"/>
        </w:rPr>
        <w:t>konnektiviert</w:t>
      </w:r>
      <w:proofErr w:type="spellEnd"/>
      <w:r>
        <w:rPr>
          <w:rFonts w:ascii="Arial" w:eastAsia="Arial" w:hAnsi="Arial" w:cs="Arial"/>
          <w:sz w:val="22"/>
          <w:szCs w:val="22"/>
        </w:rPr>
        <w:t xml:space="preserve"> werden. Dadurch hat der Anwender die Möglichkeit, seine Heizung ganz einfach über 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App zu steuern.</w:t>
      </w:r>
    </w:p>
    <w:p w14:paraId="3A2D040B" w14:textId="77777777" w:rsidR="00025A0A" w:rsidRDefault="00025A0A">
      <w:pPr>
        <w:widowControl w:val="0"/>
        <w:spacing w:after="0"/>
        <w:rPr>
          <w:rFonts w:ascii="Arial" w:eastAsia="Arial" w:hAnsi="Arial" w:cs="Arial"/>
          <w:sz w:val="22"/>
          <w:szCs w:val="22"/>
        </w:rPr>
      </w:pPr>
    </w:p>
    <w:p w14:paraId="6C00F1BC"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Um den hydraulischen Abgleich über 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 durchzuführen, müssen alle bestehenden Thermostate gegen 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 ausgetauscht werden. Durch die </w:t>
      </w:r>
      <w:proofErr w:type="spellStart"/>
      <w:r>
        <w:rPr>
          <w:rFonts w:ascii="Arial" w:eastAsia="Arial" w:hAnsi="Arial" w:cs="Arial"/>
          <w:sz w:val="22"/>
          <w:szCs w:val="22"/>
        </w:rPr>
        <w:t>Konnektivierung</w:t>
      </w:r>
      <w:proofErr w:type="spellEnd"/>
      <w:r>
        <w:rPr>
          <w:rFonts w:ascii="Arial" w:eastAsia="Arial" w:hAnsi="Arial" w:cs="Arial"/>
          <w:sz w:val="22"/>
          <w:szCs w:val="22"/>
        </w:rPr>
        <w:t xml:space="preserve"> an den Wärmeerzeuger oder als eigenständiges System ohne Wärmeerzeuger (</w:t>
      </w:r>
      <w:proofErr w:type="spellStart"/>
      <w:r>
        <w:rPr>
          <w:rFonts w:ascii="Arial" w:eastAsia="Arial" w:hAnsi="Arial" w:cs="Arial"/>
          <w:sz w:val="22"/>
          <w:szCs w:val="22"/>
        </w:rPr>
        <w:t>Vitoconnect</w:t>
      </w:r>
      <w:proofErr w:type="spellEnd"/>
      <w:r>
        <w:rPr>
          <w:rFonts w:ascii="Arial" w:eastAsia="Arial" w:hAnsi="Arial" w:cs="Arial"/>
          <w:sz w:val="22"/>
          <w:szCs w:val="22"/>
        </w:rPr>
        <w:t xml:space="preserve"> OPTO2 notwendig) wird der hydraulische Abgleich vollautomatisch durchgeführt. Da dafür keine voreinstellbaren Thermostatventile benötigt werden, kann der hydraulische Abgleich auch bei einer Modernisierung sehr schnell vollzogen werden. Sobald in der </w:t>
      </w:r>
      <w:proofErr w:type="spellStart"/>
      <w:r>
        <w:rPr>
          <w:rFonts w:ascii="Arial" w:eastAsia="Arial" w:hAnsi="Arial" w:cs="Arial"/>
          <w:sz w:val="22"/>
          <w:szCs w:val="22"/>
        </w:rPr>
        <w:t>ViCare</w:t>
      </w:r>
      <w:proofErr w:type="spellEnd"/>
      <w:r>
        <w:rPr>
          <w:rFonts w:ascii="Arial" w:eastAsia="Arial" w:hAnsi="Arial" w:cs="Arial"/>
          <w:sz w:val="22"/>
          <w:szCs w:val="22"/>
        </w:rPr>
        <w:t xml:space="preserve"> App für jeden Raum eine Solltemperatur vorliegt, wird zudem auch die Vorlauftemperatur automatisch angepasst.</w:t>
      </w:r>
    </w:p>
    <w:p w14:paraId="7B46AE08" w14:textId="77777777" w:rsidR="00025A0A" w:rsidRDefault="00025A0A">
      <w:pPr>
        <w:widowControl w:val="0"/>
        <w:spacing w:after="0"/>
        <w:rPr>
          <w:rFonts w:ascii="Arial" w:eastAsia="Arial" w:hAnsi="Arial" w:cs="Arial"/>
          <w:sz w:val="22"/>
          <w:szCs w:val="22"/>
        </w:rPr>
      </w:pPr>
    </w:p>
    <w:p w14:paraId="618F691B"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Es können maximal 20 Räume mit </w:t>
      </w:r>
      <w:proofErr w:type="spellStart"/>
      <w:r>
        <w:rPr>
          <w:rFonts w:ascii="Arial" w:eastAsia="Arial" w:hAnsi="Arial" w:cs="Arial"/>
          <w:sz w:val="22"/>
          <w:szCs w:val="22"/>
        </w:rPr>
        <w:t>Radiatorenheizungen</w:t>
      </w:r>
      <w:proofErr w:type="spellEnd"/>
      <w:r>
        <w:rPr>
          <w:rFonts w:ascii="Arial" w:eastAsia="Arial" w:hAnsi="Arial" w:cs="Arial"/>
          <w:sz w:val="22"/>
          <w:szCs w:val="22"/>
        </w:rPr>
        <w:t xml:space="preserve"> eingebunden werden. Das Einsatzgebiet betrifft also vor allem Ein- und Zweifamilienhäuser. Weitere Informationen auf</w:t>
      </w:r>
    </w:p>
    <w:p w14:paraId="55C028EB" w14:textId="77777777" w:rsidR="00025A0A" w:rsidRDefault="00EB5383">
      <w:pPr>
        <w:widowControl w:val="0"/>
        <w:spacing w:after="0"/>
        <w:rPr>
          <w:rFonts w:ascii="Arial" w:eastAsia="Arial" w:hAnsi="Arial" w:cs="Arial"/>
          <w:sz w:val="22"/>
          <w:szCs w:val="22"/>
        </w:rPr>
      </w:pPr>
      <w:hyperlink r:id="rId8">
        <w:r w:rsidR="00315C0E">
          <w:rPr>
            <w:rFonts w:ascii="Arial" w:eastAsia="Arial" w:hAnsi="Arial" w:cs="Arial"/>
            <w:color w:val="1155CC"/>
            <w:sz w:val="22"/>
            <w:szCs w:val="22"/>
            <w:u w:val="single"/>
          </w:rPr>
          <w:t>vicare.viessmann.de</w:t>
        </w:r>
      </w:hyperlink>
    </w:p>
    <w:p w14:paraId="47EE9FBB" w14:textId="77777777" w:rsidR="00025A0A" w:rsidRDefault="00025A0A">
      <w:pPr>
        <w:widowControl w:val="0"/>
        <w:spacing w:after="0"/>
        <w:rPr>
          <w:rFonts w:ascii="Arial" w:eastAsia="Arial" w:hAnsi="Arial" w:cs="Arial"/>
          <w:sz w:val="22"/>
          <w:szCs w:val="22"/>
        </w:rPr>
      </w:pPr>
    </w:p>
    <w:p w14:paraId="2872930A" w14:textId="77777777" w:rsidR="00025A0A" w:rsidRDefault="00315C0E">
      <w:pPr>
        <w:widowControl w:val="0"/>
        <w:spacing w:after="0"/>
        <w:rPr>
          <w:rFonts w:ascii="Arial" w:eastAsia="Arial" w:hAnsi="Arial" w:cs="Arial"/>
          <w:b/>
          <w:sz w:val="22"/>
          <w:szCs w:val="22"/>
        </w:rPr>
      </w:pPr>
      <w:r>
        <w:rPr>
          <w:rFonts w:ascii="Arial" w:eastAsia="Arial" w:hAnsi="Arial" w:cs="Arial"/>
          <w:b/>
          <w:sz w:val="22"/>
          <w:szCs w:val="22"/>
        </w:rPr>
        <w:t>Einzelraumregelung für individuellen Wärmekomfort</w:t>
      </w:r>
    </w:p>
    <w:p w14:paraId="4E7FB2C2" w14:textId="77777777" w:rsidR="00025A0A" w:rsidRDefault="00025A0A">
      <w:pPr>
        <w:widowControl w:val="0"/>
        <w:spacing w:after="0"/>
        <w:rPr>
          <w:rFonts w:ascii="Arial" w:eastAsia="Arial" w:hAnsi="Arial" w:cs="Arial"/>
          <w:sz w:val="22"/>
          <w:szCs w:val="22"/>
        </w:rPr>
      </w:pPr>
    </w:p>
    <w:p w14:paraId="13F9AB4C"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 bieten nicht nur den hydraulischen Abgleich, sondern haben auch eine energiesparende Fenster-Offen-Erkennung und können über das Smartphone gesteuert werden. Über die kostenlose </w:t>
      </w:r>
      <w:proofErr w:type="spellStart"/>
      <w:r>
        <w:rPr>
          <w:rFonts w:ascii="Arial" w:eastAsia="Arial" w:hAnsi="Arial" w:cs="Arial"/>
          <w:sz w:val="22"/>
          <w:szCs w:val="22"/>
        </w:rPr>
        <w:t>ViCare</w:t>
      </w:r>
      <w:proofErr w:type="spellEnd"/>
      <w:r>
        <w:rPr>
          <w:rFonts w:ascii="Arial" w:eastAsia="Arial" w:hAnsi="Arial" w:cs="Arial"/>
          <w:sz w:val="22"/>
          <w:szCs w:val="22"/>
        </w:rPr>
        <w:t xml:space="preserve"> App kann der Anwender für jeden Raum eine individuelle Temperatur sowie individuelle Zeitprogramme festlegen. Darüber hinaus lassen sich Dank des modularen Konzepts nachträglich weitere Komponenten (z. B. Klimasensoren) hinzufügen und über die App nutzen. Zukünftig wird 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App außerdem auf Wunsch auch Ortungsdienste nutzen und kann dann die Entfernung zur Heizung erkennen. Wird bei der Fahrt zur Arbeit oder zu einer Reise eine </w:t>
      </w:r>
      <w:proofErr w:type="spellStart"/>
      <w:r>
        <w:rPr>
          <w:rFonts w:ascii="Arial" w:eastAsia="Arial" w:hAnsi="Arial" w:cs="Arial"/>
          <w:sz w:val="22"/>
          <w:szCs w:val="22"/>
        </w:rPr>
        <w:t>deﬁnierte</w:t>
      </w:r>
      <w:proofErr w:type="spellEnd"/>
      <w:r>
        <w:rPr>
          <w:rFonts w:ascii="Arial" w:eastAsia="Arial" w:hAnsi="Arial" w:cs="Arial"/>
          <w:sz w:val="22"/>
          <w:szCs w:val="22"/>
        </w:rPr>
        <w:t xml:space="preserve"> Distanz überschritten, sendet der Server dem Heizungsregler einen Befehl zur Reduzierung der Heizleistung – das spart Kosten. Bei der Rückkehr fährt die Heizung nach dem gleichen Prinzip wieder hoch, so dass es bei der Ankunft wieder wohlig warm im Haus ist. </w:t>
      </w:r>
    </w:p>
    <w:p w14:paraId="6C2D4EE2" w14:textId="77777777" w:rsidR="00025A0A" w:rsidRDefault="00025A0A">
      <w:pPr>
        <w:widowControl w:val="0"/>
        <w:spacing w:after="0"/>
        <w:rPr>
          <w:rFonts w:ascii="Arial" w:eastAsia="Arial" w:hAnsi="Arial" w:cs="Arial"/>
          <w:sz w:val="22"/>
          <w:szCs w:val="22"/>
        </w:rPr>
      </w:pPr>
    </w:p>
    <w:p w14:paraId="213830DC" w14:textId="77777777" w:rsidR="00025A0A" w:rsidRDefault="00315C0E">
      <w:pPr>
        <w:widowControl w:val="0"/>
        <w:spacing w:after="0"/>
        <w:rPr>
          <w:rFonts w:ascii="Arial" w:eastAsia="Arial" w:hAnsi="Arial" w:cs="Arial"/>
          <w:sz w:val="22"/>
          <w:szCs w:val="22"/>
        </w:rPr>
      </w:pPr>
      <w:r>
        <w:rPr>
          <w:rFonts w:ascii="Arial" w:eastAsia="Arial" w:hAnsi="Arial" w:cs="Arial"/>
          <w:b/>
          <w:sz w:val="22"/>
          <w:szCs w:val="22"/>
        </w:rPr>
        <w:t xml:space="preserve">Anbindung an </w:t>
      </w:r>
      <w:proofErr w:type="spellStart"/>
      <w:r>
        <w:rPr>
          <w:rFonts w:ascii="Arial" w:eastAsia="Arial" w:hAnsi="Arial" w:cs="Arial"/>
          <w:b/>
          <w:sz w:val="22"/>
          <w:szCs w:val="22"/>
        </w:rPr>
        <w:t>Vitoguide</w:t>
      </w:r>
      <w:proofErr w:type="spellEnd"/>
    </w:p>
    <w:p w14:paraId="03B72C09" w14:textId="77777777" w:rsidR="00025A0A" w:rsidRDefault="00025A0A">
      <w:pPr>
        <w:widowControl w:val="0"/>
        <w:spacing w:after="0"/>
        <w:rPr>
          <w:rFonts w:ascii="Arial" w:eastAsia="Arial" w:hAnsi="Arial" w:cs="Arial"/>
          <w:sz w:val="22"/>
          <w:szCs w:val="22"/>
        </w:rPr>
      </w:pPr>
    </w:p>
    <w:p w14:paraId="25210D05"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In Kürze ist zudem die automatische Anbindung an </w:t>
      </w:r>
      <w:proofErr w:type="spellStart"/>
      <w:r>
        <w:rPr>
          <w:rFonts w:ascii="Arial" w:eastAsia="Arial" w:hAnsi="Arial" w:cs="Arial"/>
          <w:sz w:val="22"/>
          <w:szCs w:val="22"/>
        </w:rPr>
        <w:t>Vitoguide</w:t>
      </w:r>
      <w:proofErr w:type="spellEnd"/>
      <w:r>
        <w:rPr>
          <w:rFonts w:ascii="Arial" w:eastAsia="Arial" w:hAnsi="Arial" w:cs="Arial"/>
          <w:sz w:val="22"/>
          <w:szCs w:val="22"/>
        </w:rPr>
        <w:t xml:space="preserve"> verfügbar. Dadurch können</w:t>
      </w:r>
    </w:p>
    <w:p w14:paraId="7FFD31AF"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lastRenderedPageBreak/>
        <w:t xml:space="preserve">Dokumente, die für den Förderantrag benötigt werden, selbsttätig mit den hinterlegten Daten vorausgefüllt werden. So wird der Prozess noch schneller und einfacher. Das System prüft außerdem laufend und eigenständig den Betriebszustand der Heizungsanlage und informiert den Fachpartner im Falle einer Störung. </w:t>
      </w:r>
    </w:p>
    <w:p w14:paraId="2F68019C" w14:textId="77777777" w:rsidR="00025A0A" w:rsidRDefault="00025A0A">
      <w:pPr>
        <w:widowControl w:val="0"/>
        <w:spacing w:after="0"/>
        <w:rPr>
          <w:rFonts w:ascii="Arial" w:eastAsia="Arial" w:hAnsi="Arial" w:cs="Arial"/>
          <w:sz w:val="22"/>
          <w:szCs w:val="22"/>
        </w:rPr>
      </w:pPr>
    </w:p>
    <w:p w14:paraId="44127B0A" w14:textId="77777777" w:rsidR="00025A0A" w:rsidRDefault="00315C0E">
      <w:pPr>
        <w:widowControl w:val="0"/>
        <w:spacing w:after="0"/>
        <w:rPr>
          <w:rFonts w:ascii="Arial" w:eastAsia="Arial" w:hAnsi="Arial" w:cs="Arial"/>
          <w:b/>
          <w:sz w:val="22"/>
          <w:szCs w:val="22"/>
        </w:rPr>
      </w:pPr>
      <w:r>
        <w:rPr>
          <w:rFonts w:ascii="Arial" w:eastAsia="Arial" w:hAnsi="Arial" w:cs="Arial"/>
          <w:b/>
          <w:sz w:val="22"/>
          <w:szCs w:val="22"/>
        </w:rPr>
        <w:t>Staatliche Zuschüsse sichern</w:t>
      </w:r>
    </w:p>
    <w:p w14:paraId="1406FF69" w14:textId="77777777" w:rsidR="00025A0A" w:rsidRDefault="00025A0A">
      <w:pPr>
        <w:widowControl w:val="0"/>
        <w:spacing w:after="0"/>
        <w:rPr>
          <w:rFonts w:ascii="Arial" w:eastAsia="Arial" w:hAnsi="Arial" w:cs="Arial"/>
          <w:sz w:val="22"/>
          <w:szCs w:val="22"/>
        </w:rPr>
      </w:pPr>
    </w:p>
    <w:p w14:paraId="6B810B46"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Sowohl der hydraulische Abgleich mit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als auch der automatische Abgleich über die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 ist vom TÜV-Rheinland zertifiziert und kann von der BAFA mit bis zu 20 Prozent der förderfähigen Kosten unterstützt werden. Der Viessmann </w:t>
      </w:r>
      <w:proofErr w:type="spellStart"/>
      <w:r>
        <w:rPr>
          <w:rFonts w:ascii="Arial" w:eastAsia="Arial" w:hAnsi="Arial" w:cs="Arial"/>
          <w:sz w:val="22"/>
          <w:szCs w:val="22"/>
        </w:rPr>
        <w:t>FörderProfi</w:t>
      </w:r>
      <w:proofErr w:type="spellEnd"/>
      <w:r>
        <w:rPr>
          <w:rFonts w:ascii="Arial" w:eastAsia="Arial" w:hAnsi="Arial" w:cs="Arial"/>
          <w:sz w:val="22"/>
          <w:szCs w:val="22"/>
        </w:rPr>
        <w:t xml:space="preserve"> informiert und übernimmt auf Wunsch die Beantragung: </w:t>
      </w:r>
      <w:hyperlink r:id="rId9">
        <w:r>
          <w:rPr>
            <w:rFonts w:ascii="Arial" w:eastAsia="Arial" w:hAnsi="Arial" w:cs="Arial"/>
            <w:color w:val="1155CC"/>
            <w:sz w:val="22"/>
            <w:szCs w:val="22"/>
            <w:u w:val="single"/>
          </w:rPr>
          <w:t>www.foerder-profi.de</w:t>
        </w:r>
      </w:hyperlink>
    </w:p>
    <w:p w14:paraId="509A7C1B" w14:textId="77777777" w:rsidR="00025A0A" w:rsidRDefault="00025A0A">
      <w:pPr>
        <w:widowControl w:val="0"/>
        <w:spacing w:after="0"/>
        <w:rPr>
          <w:rFonts w:ascii="Arial" w:eastAsia="Arial" w:hAnsi="Arial" w:cs="Arial"/>
          <w:sz w:val="22"/>
          <w:szCs w:val="22"/>
        </w:rPr>
      </w:pPr>
    </w:p>
    <w:p w14:paraId="5198056E" w14:textId="77777777" w:rsidR="00025A0A" w:rsidRDefault="00315C0E">
      <w:pPr>
        <w:widowControl w:val="0"/>
        <w:spacing w:after="0"/>
        <w:rPr>
          <w:rFonts w:ascii="Arial" w:eastAsia="Arial" w:hAnsi="Arial" w:cs="Arial"/>
          <w:b/>
          <w:sz w:val="22"/>
          <w:szCs w:val="22"/>
        </w:rPr>
      </w:pPr>
      <w:r>
        <w:rPr>
          <w:rFonts w:ascii="Arial" w:eastAsia="Arial" w:hAnsi="Arial" w:cs="Arial"/>
          <w:b/>
          <w:sz w:val="22"/>
          <w:szCs w:val="22"/>
        </w:rPr>
        <w:t>Vorteile für die Marktpartner</w:t>
      </w:r>
    </w:p>
    <w:p w14:paraId="50151CD5" w14:textId="77777777" w:rsidR="00025A0A" w:rsidRDefault="00025A0A">
      <w:pPr>
        <w:widowControl w:val="0"/>
        <w:spacing w:after="0"/>
        <w:rPr>
          <w:rFonts w:ascii="Arial" w:eastAsia="Arial" w:hAnsi="Arial" w:cs="Arial"/>
          <w:sz w:val="22"/>
          <w:szCs w:val="22"/>
        </w:rPr>
      </w:pPr>
    </w:p>
    <w:p w14:paraId="55000958" w14:textId="77777777" w:rsidR="00025A0A" w:rsidRDefault="00315C0E">
      <w:pPr>
        <w:widowControl w:val="0"/>
        <w:numPr>
          <w:ilvl w:val="0"/>
          <w:numId w:val="3"/>
        </w:numPr>
        <w:spacing w:after="0"/>
        <w:rPr>
          <w:rFonts w:ascii="Arial" w:eastAsia="Arial" w:hAnsi="Arial" w:cs="Arial"/>
          <w:sz w:val="22"/>
          <w:szCs w:val="22"/>
        </w:rPr>
      </w:pPr>
      <w:r>
        <w:rPr>
          <w:rFonts w:ascii="Arial" w:eastAsia="Arial" w:hAnsi="Arial" w:cs="Arial"/>
          <w:sz w:val="22"/>
          <w:szCs w:val="22"/>
        </w:rPr>
        <w:t>Schneller und einfacher hydraulischer Abgleich bei Modernisierung</w:t>
      </w:r>
    </w:p>
    <w:p w14:paraId="7D73595F" w14:textId="77777777" w:rsidR="00025A0A" w:rsidRDefault="00315C0E">
      <w:pPr>
        <w:widowControl w:val="0"/>
        <w:numPr>
          <w:ilvl w:val="0"/>
          <w:numId w:val="3"/>
        </w:numPr>
        <w:spacing w:after="0"/>
        <w:rPr>
          <w:rFonts w:ascii="Arial" w:eastAsia="Arial" w:hAnsi="Arial" w:cs="Arial"/>
          <w:sz w:val="22"/>
          <w:szCs w:val="22"/>
        </w:rPr>
      </w:pPr>
      <w:r>
        <w:rPr>
          <w:rFonts w:ascii="Arial" w:eastAsia="Arial" w:hAnsi="Arial" w:cs="Arial"/>
          <w:sz w:val="22"/>
          <w:szCs w:val="22"/>
        </w:rPr>
        <w:t xml:space="preserve">Zertifiziert und sicher mit der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Card oder den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Heizkörperthermostaten</w:t>
      </w:r>
    </w:p>
    <w:p w14:paraId="4D387AA3" w14:textId="77777777" w:rsidR="00025A0A" w:rsidRDefault="00315C0E">
      <w:pPr>
        <w:widowControl w:val="0"/>
        <w:numPr>
          <w:ilvl w:val="0"/>
          <w:numId w:val="3"/>
        </w:numPr>
        <w:spacing w:after="0"/>
        <w:rPr>
          <w:rFonts w:ascii="Arial" w:eastAsia="Arial" w:hAnsi="Arial" w:cs="Arial"/>
          <w:sz w:val="22"/>
          <w:szCs w:val="22"/>
        </w:rPr>
      </w:pPr>
      <w:r>
        <w:rPr>
          <w:rFonts w:ascii="Arial" w:eastAsia="Arial" w:hAnsi="Arial" w:cs="Arial"/>
          <w:sz w:val="22"/>
          <w:szCs w:val="22"/>
        </w:rPr>
        <w:t>Hohe staatliche Förderungen für die Heizungsoptimierung sichern</w:t>
      </w:r>
    </w:p>
    <w:p w14:paraId="0AC59310" w14:textId="77777777" w:rsidR="00025A0A" w:rsidRDefault="00315C0E">
      <w:pPr>
        <w:widowControl w:val="0"/>
        <w:numPr>
          <w:ilvl w:val="0"/>
          <w:numId w:val="3"/>
        </w:numPr>
        <w:spacing w:after="0"/>
        <w:rPr>
          <w:rFonts w:ascii="Arial" w:eastAsia="Arial" w:hAnsi="Arial" w:cs="Arial"/>
          <w:sz w:val="22"/>
          <w:szCs w:val="22"/>
        </w:rPr>
      </w:pPr>
      <w:r>
        <w:rPr>
          <w:rFonts w:ascii="Arial" w:eastAsia="Arial" w:hAnsi="Arial" w:cs="Arial"/>
          <w:sz w:val="22"/>
          <w:szCs w:val="22"/>
        </w:rPr>
        <w:t>Optimiertes Gesamtsystem aus eingestellten Heizkörpern, Heizkreispumpe und Wärmeerzeuger senkt Heizkosten und schützt das Klima</w:t>
      </w:r>
    </w:p>
    <w:p w14:paraId="58A78A1A" w14:textId="77777777" w:rsidR="00025A0A" w:rsidRDefault="00315C0E">
      <w:pPr>
        <w:widowControl w:val="0"/>
        <w:numPr>
          <w:ilvl w:val="0"/>
          <w:numId w:val="3"/>
        </w:numPr>
        <w:spacing w:after="0"/>
        <w:rPr>
          <w:rFonts w:ascii="Arial" w:eastAsia="Arial" w:hAnsi="Arial" w:cs="Arial"/>
          <w:sz w:val="22"/>
          <w:szCs w:val="22"/>
        </w:rPr>
      </w:pPr>
      <w:r>
        <w:rPr>
          <w:rFonts w:ascii="Arial" w:eastAsia="Arial" w:hAnsi="Arial" w:cs="Arial"/>
          <w:sz w:val="22"/>
          <w:szCs w:val="22"/>
        </w:rPr>
        <w:t>Hohe Energieeffizienz, gleichmäßiges Aufheizen der Heizkörper sowie keine störenden Geräusche</w:t>
      </w:r>
    </w:p>
    <w:p w14:paraId="2E69F79D" w14:textId="77777777" w:rsidR="00025A0A" w:rsidRDefault="00025A0A">
      <w:pPr>
        <w:widowControl w:val="0"/>
        <w:spacing w:after="0"/>
        <w:rPr>
          <w:rFonts w:ascii="Arial" w:eastAsia="Arial" w:hAnsi="Arial" w:cs="Arial"/>
          <w:sz w:val="22"/>
          <w:szCs w:val="22"/>
        </w:rPr>
      </w:pPr>
    </w:p>
    <w:p w14:paraId="324D18A7" w14:textId="77777777" w:rsidR="00025A0A" w:rsidRDefault="00315C0E">
      <w:pPr>
        <w:widowControl w:val="0"/>
        <w:spacing w:after="0"/>
        <w:rPr>
          <w:rFonts w:ascii="Arial" w:eastAsia="Arial" w:hAnsi="Arial" w:cs="Arial"/>
          <w:b/>
          <w:sz w:val="22"/>
          <w:szCs w:val="22"/>
        </w:rPr>
      </w:pPr>
      <w:r>
        <w:rPr>
          <w:rFonts w:ascii="Arial" w:eastAsia="Arial" w:hAnsi="Arial" w:cs="Arial"/>
          <w:b/>
          <w:sz w:val="22"/>
          <w:szCs w:val="22"/>
        </w:rPr>
        <w:t>Vorteile für die Anwender</w:t>
      </w:r>
    </w:p>
    <w:p w14:paraId="52B7979B" w14:textId="77777777" w:rsidR="00025A0A" w:rsidRDefault="00025A0A">
      <w:pPr>
        <w:widowControl w:val="0"/>
        <w:spacing w:after="0"/>
        <w:rPr>
          <w:rFonts w:ascii="Arial" w:eastAsia="Arial" w:hAnsi="Arial" w:cs="Arial"/>
          <w:sz w:val="22"/>
          <w:szCs w:val="22"/>
        </w:rPr>
      </w:pPr>
    </w:p>
    <w:p w14:paraId="68400673" w14:textId="77777777" w:rsidR="00025A0A" w:rsidRDefault="00315C0E">
      <w:pPr>
        <w:widowControl w:val="0"/>
        <w:numPr>
          <w:ilvl w:val="0"/>
          <w:numId w:val="1"/>
        </w:numPr>
        <w:spacing w:after="0"/>
        <w:rPr>
          <w:rFonts w:ascii="Arial" w:eastAsia="Arial" w:hAnsi="Arial" w:cs="Arial"/>
          <w:sz w:val="22"/>
          <w:szCs w:val="22"/>
        </w:rPr>
      </w:pPr>
      <w:r>
        <w:rPr>
          <w:rFonts w:ascii="Arial" w:eastAsia="Arial" w:hAnsi="Arial" w:cs="Arial"/>
          <w:sz w:val="22"/>
          <w:szCs w:val="22"/>
        </w:rPr>
        <w:t>Verbesserter Wärmekomfort durch abgestimmtes Gesamtsystem</w:t>
      </w:r>
    </w:p>
    <w:p w14:paraId="7B444E41" w14:textId="77777777" w:rsidR="00025A0A" w:rsidRDefault="00315C0E">
      <w:pPr>
        <w:widowControl w:val="0"/>
        <w:numPr>
          <w:ilvl w:val="0"/>
          <w:numId w:val="1"/>
        </w:numPr>
        <w:spacing w:after="0"/>
        <w:rPr>
          <w:rFonts w:ascii="Arial" w:eastAsia="Arial" w:hAnsi="Arial" w:cs="Arial"/>
          <w:sz w:val="22"/>
          <w:szCs w:val="22"/>
        </w:rPr>
      </w:pPr>
      <w:r>
        <w:rPr>
          <w:rFonts w:ascii="Arial" w:eastAsia="Arial" w:hAnsi="Arial" w:cs="Arial"/>
          <w:sz w:val="22"/>
          <w:szCs w:val="22"/>
        </w:rPr>
        <w:t>Heizkostensenkung um bis zu 10 % durch den hydraulischen Abgleich</w:t>
      </w:r>
    </w:p>
    <w:p w14:paraId="067B03B6" w14:textId="77777777" w:rsidR="00025A0A" w:rsidRDefault="00315C0E">
      <w:pPr>
        <w:widowControl w:val="0"/>
        <w:numPr>
          <w:ilvl w:val="0"/>
          <w:numId w:val="1"/>
        </w:numPr>
        <w:spacing w:after="0"/>
        <w:rPr>
          <w:rFonts w:ascii="Arial" w:eastAsia="Arial" w:hAnsi="Arial" w:cs="Arial"/>
          <w:sz w:val="22"/>
          <w:szCs w:val="22"/>
        </w:rPr>
      </w:pPr>
      <w:r>
        <w:rPr>
          <w:rFonts w:ascii="Arial" w:eastAsia="Arial" w:hAnsi="Arial" w:cs="Arial"/>
          <w:sz w:val="22"/>
          <w:szCs w:val="22"/>
        </w:rPr>
        <w:t>Brennwert und Ressourcen optimal ausnutzen</w:t>
      </w:r>
    </w:p>
    <w:p w14:paraId="384A0667" w14:textId="77777777" w:rsidR="00025A0A" w:rsidRDefault="00315C0E">
      <w:pPr>
        <w:widowControl w:val="0"/>
        <w:numPr>
          <w:ilvl w:val="0"/>
          <w:numId w:val="1"/>
        </w:numPr>
        <w:spacing w:after="0"/>
        <w:rPr>
          <w:rFonts w:ascii="Arial" w:eastAsia="Arial" w:hAnsi="Arial" w:cs="Arial"/>
          <w:sz w:val="22"/>
          <w:szCs w:val="22"/>
        </w:rPr>
      </w:pPr>
      <w:r>
        <w:rPr>
          <w:rFonts w:ascii="Arial" w:eastAsia="Arial" w:hAnsi="Arial" w:cs="Arial"/>
          <w:sz w:val="22"/>
          <w:szCs w:val="22"/>
        </w:rPr>
        <w:t>Stromverbrauch für z. B. die Heizkreispumpe wird reduziert</w:t>
      </w:r>
    </w:p>
    <w:p w14:paraId="0AE47A7C" w14:textId="77777777" w:rsidR="00025A0A" w:rsidRDefault="00315C0E">
      <w:pPr>
        <w:widowControl w:val="0"/>
        <w:numPr>
          <w:ilvl w:val="0"/>
          <w:numId w:val="1"/>
        </w:numPr>
        <w:spacing w:after="0"/>
        <w:rPr>
          <w:rFonts w:ascii="Arial" w:eastAsia="Arial" w:hAnsi="Arial" w:cs="Arial"/>
          <w:sz w:val="22"/>
          <w:szCs w:val="22"/>
        </w:rPr>
      </w:pPr>
      <w:r>
        <w:rPr>
          <w:rFonts w:ascii="Arial" w:eastAsia="Arial" w:hAnsi="Arial" w:cs="Arial"/>
          <w:sz w:val="22"/>
          <w:szCs w:val="22"/>
        </w:rPr>
        <w:t>Störgeräusche am Heizkörper werden reduziert oder vermieden</w:t>
      </w:r>
    </w:p>
    <w:p w14:paraId="7A3B8B16" w14:textId="77777777" w:rsidR="00025A0A" w:rsidRDefault="00315C0E">
      <w:pPr>
        <w:widowControl w:val="0"/>
        <w:numPr>
          <w:ilvl w:val="0"/>
          <w:numId w:val="1"/>
        </w:numPr>
        <w:spacing w:after="0"/>
        <w:rPr>
          <w:rFonts w:ascii="Arial" w:eastAsia="Arial" w:hAnsi="Arial" w:cs="Arial"/>
          <w:sz w:val="22"/>
          <w:szCs w:val="22"/>
        </w:rPr>
      </w:pPr>
      <w:r>
        <w:rPr>
          <w:rFonts w:ascii="Arial" w:eastAsia="Arial" w:hAnsi="Arial" w:cs="Arial"/>
          <w:sz w:val="22"/>
          <w:szCs w:val="22"/>
        </w:rPr>
        <w:t>Durch die Reduzierung der CO2-Emissionen wird das Klima geschont</w:t>
      </w:r>
    </w:p>
    <w:p w14:paraId="5953B2FE" w14:textId="77777777" w:rsidR="00025A0A" w:rsidRDefault="00025A0A">
      <w:pPr>
        <w:widowControl w:val="0"/>
        <w:spacing w:after="0"/>
        <w:rPr>
          <w:rFonts w:ascii="Arial" w:eastAsia="Arial" w:hAnsi="Arial" w:cs="Arial"/>
          <w:sz w:val="22"/>
          <w:szCs w:val="22"/>
        </w:rPr>
      </w:pPr>
    </w:p>
    <w:p w14:paraId="7B06989B" w14:textId="77777777" w:rsidR="00025A0A" w:rsidRDefault="00025A0A">
      <w:pPr>
        <w:widowControl w:val="0"/>
        <w:spacing w:after="0"/>
        <w:rPr>
          <w:rFonts w:ascii="Arial" w:eastAsia="Arial" w:hAnsi="Arial" w:cs="Arial"/>
          <w:sz w:val="22"/>
          <w:szCs w:val="22"/>
        </w:rPr>
      </w:pPr>
    </w:p>
    <w:p w14:paraId="47196673" w14:textId="77777777" w:rsidR="00025A0A" w:rsidRDefault="00025A0A">
      <w:pPr>
        <w:widowControl w:val="0"/>
        <w:spacing w:after="0"/>
        <w:rPr>
          <w:rFonts w:ascii="Arial" w:eastAsia="Arial" w:hAnsi="Arial" w:cs="Arial"/>
          <w:sz w:val="22"/>
          <w:szCs w:val="22"/>
        </w:rPr>
      </w:pPr>
    </w:p>
    <w:p w14:paraId="347C123C" w14:textId="77777777" w:rsidR="00025A0A" w:rsidRDefault="00025A0A">
      <w:pPr>
        <w:widowControl w:val="0"/>
        <w:spacing w:after="0"/>
        <w:rPr>
          <w:rFonts w:ascii="Arial" w:eastAsia="Arial" w:hAnsi="Arial" w:cs="Arial"/>
          <w:sz w:val="22"/>
          <w:szCs w:val="22"/>
        </w:rPr>
      </w:pPr>
    </w:p>
    <w:p w14:paraId="16D45414" w14:textId="77777777" w:rsidR="00025A0A" w:rsidRDefault="00025A0A">
      <w:pPr>
        <w:widowControl w:val="0"/>
        <w:spacing w:after="0"/>
        <w:rPr>
          <w:rFonts w:ascii="Arial" w:eastAsia="Arial" w:hAnsi="Arial" w:cs="Arial"/>
          <w:sz w:val="22"/>
          <w:szCs w:val="22"/>
        </w:rPr>
      </w:pPr>
    </w:p>
    <w:p w14:paraId="6AAA334B" w14:textId="77777777" w:rsidR="00025A0A" w:rsidRDefault="00025A0A">
      <w:pPr>
        <w:widowControl w:val="0"/>
        <w:spacing w:after="0"/>
        <w:rPr>
          <w:rFonts w:ascii="Arial" w:eastAsia="Arial" w:hAnsi="Arial" w:cs="Arial"/>
          <w:sz w:val="22"/>
          <w:szCs w:val="22"/>
        </w:rPr>
      </w:pPr>
    </w:p>
    <w:p w14:paraId="1E7EAEA6" w14:textId="3766DD64" w:rsidR="00025A0A" w:rsidRDefault="00025A0A">
      <w:pPr>
        <w:widowControl w:val="0"/>
        <w:spacing w:after="0"/>
        <w:rPr>
          <w:rFonts w:ascii="Arial" w:eastAsia="Arial" w:hAnsi="Arial" w:cs="Arial"/>
          <w:sz w:val="22"/>
          <w:szCs w:val="22"/>
        </w:rPr>
      </w:pPr>
    </w:p>
    <w:p w14:paraId="00481522" w14:textId="685F579F" w:rsidR="009043A0" w:rsidRDefault="009043A0">
      <w:pPr>
        <w:widowControl w:val="0"/>
        <w:spacing w:after="0"/>
        <w:rPr>
          <w:rFonts w:ascii="Arial" w:eastAsia="Arial" w:hAnsi="Arial" w:cs="Arial"/>
          <w:sz w:val="22"/>
          <w:szCs w:val="22"/>
        </w:rPr>
      </w:pPr>
    </w:p>
    <w:p w14:paraId="2CB1574A" w14:textId="2A6E82A8" w:rsidR="009043A0" w:rsidRDefault="009043A0">
      <w:pPr>
        <w:widowControl w:val="0"/>
        <w:spacing w:after="0"/>
        <w:rPr>
          <w:rFonts w:ascii="Arial" w:eastAsia="Arial" w:hAnsi="Arial" w:cs="Arial"/>
          <w:sz w:val="22"/>
          <w:szCs w:val="22"/>
        </w:rPr>
      </w:pPr>
    </w:p>
    <w:p w14:paraId="6C973986" w14:textId="0086C95D" w:rsidR="009043A0" w:rsidRDefault="009043A0">
      <w:pPr>
        <w:widowControl w:val="0"/>
        <w:spacing w:after="0"/>
        <w:rPr>
          <w:rFonts w:ascii="Arial" w:eastAsia="Arial" w:hAnsi="Arial" w:cs="Arial"/>
          <w:sz w:val="22"/>
          <w:szCs w:val="22"/>
        </w:rPr>
      </w:pPr>
    </w:p>
    <w:p w14:paraId="4DE795AE" w14:textId="48660416" w:rsidR="009043A0" w:rsidRDefault="009043A0">
      <w:pPr>
        <w:widowControl w:val="0"/>
        <w:spacing w:after="0"/>
        <w:rPr>
          <w:rFonts w:ascii="Arial" w:eastAsia="Arial" w:hAnsi="Arial" w:cs="Arial"/>
          <w:sz w:val="22"/>
          <w:szCs w:val="22"/>
        </w:rPr>
      </w:pPr>
    </w:p>
    <w:p w14:paraId="0CB79710" w14:textId="7A2AF6D5" w:rsidR="009043A0" w:rsidRDefault="009043A0">
      <w:pPr>
        <w:widowControl w:val="0"/>
        <w:spacing w:after="0"/>
        <w:rPr>
          <w:rFonts w:ascii="Arial" w:eastAsia="Arial" w:hAnsi="Arial" w:cs="Arial"/>
          <w:sz w:val="22"/>
          <w:szCs w:val="22"/>
        </w:rPr>
      </w:pPr>
    </w:p>
    <w:p w14:paraId="5D4C4828" w14:textId="52790D42" w:rsidR="009043A0" w:rsidRDefault="009043A0">
      <w:pPr>
        <w:widowControl w:val="0"/>
        <w:spacing w:after="0"/>
        <w:rPr>
          <w:rFonts w:ascii="Arial" w:eastAsia="Arial" w:hAnsi="Arial" w:cs="Arial"/>
          <w:sz w:val="22"/>
          <w:szCs w:val="22"/>
        </w:rPr>
      </w:pPr>
    </w:p>
    <w:p w14:paraId="08FE77F1" w14:textId="254C1FA9" w:rsidR="009043A0" w:rsidRDefault="009043A0">
      <w:pPr>
        <w:widowControl w:val="0"/>
        <w:spacing w:after="0"/>
        <w:rPr>
          <w:rFonts w:ascii="Arial" w:eastAsia="Arial" w:hAnsi="Arial" w:cs="Arial"/>
          <w:sz w:val="22"/>
          <w:szCs w:val="22"/>
        </w:rPr>
      </w:pPr>
    </w:p>
    <w:p w14:paraId="74675854" w14:textId="77777777" w:rsidR="009043A0" w:rsidRDefault="009043A0">
      <w:pPr>
        <w:widowControl w:val="0"/>
        <w:spacing w:after="0"/>
        <w:rPr>
          <w:rFonts w:ascii="Arial" w:eastAsia="Arial" w:hAnsi="Arial" w:cs="Arial"/>
          <w:sz w:val="22"/>
          <w:szCs w:val="22"/>
        </w:rPr>
      </w:pPr>
    </w:p>
    <w:p w14:paraId="7CFEC714" w14:textId="77777777" w:rsidR="00025A0A" w:rsidRDefault="00025A0A">
      <w:pPr>
        <w:widowControl w:val="0"/>
        <w:spacing w:after="0"/>
        <w:rPr>
          <w:rFonts w:ascii="Arial" w:eastAsia="Arial" w:hAnsi="Arial" w:cs="Arial"/>
          <w:sz w:val="22"/>
          <w:szCs w:val="22"/>
        </w:rPr>
      </w:pPr>
    </w:p>
    <w:p w14:paraId="552853FC" w14:textId="77777777" w:rsidR="00025A0A" w:rsidRDefault="00025A0A">
      <w:pPr>
        <w:widowControl w:val="0"/>
        <w:spacing w:after="0"/>
        <w:rPr>
          <w:rFonts w:ascii="Arial" w:eastAsia="Arial" w:hAnsi="Arial" w:cs="Arial"/>
          <w:sz w:val="22"/>
          <w:szCs w:val="22"/>
        </w:rPr>
      </w:pPr>
    </w:p>
    <w:p w14:paraId="072ABEFF" w14:textId="77777777" w:rsidR="00025A0A" w:rsidRDefault="00025A0A">
      <w:pPr>
        <w:widowControl w:val="0"/>
        <w:spacing w:after="0"/>
        <w:rPr>
          <w:rFonts w:ascii="Arial" w:eastAsia="Arial" w:hAnsi="Arial" w:cs="Arial"/>
          <w:sz w:val="22"/>
          <w:szCs w:val="22"/>
        </w:rPr>
      </w:pPr>
    </w:p>
    <w:p w14:paraId="0DEDE4F4" w14:textId="77777777" w:rsidR="00025A0A" w:rsidRDefault="00315C0E">
      <w:pPr>
        <w:widowControl w:val="0"/>
        <w:spacing w:after="0"/>
        <w:rPr>
          <w:rFonts w:ascii="Arial" w:eastAsia="Arial" w:hAnsi="Arial" w:cs="Arial"/>
          <w:sz w:val="22"/>
          <w:szCs w:val="22"/>
        </w:rPr>
      </w:pPr>
      <w:r>
        <w:rPr>
          <w:rFonts w:ascii="Arial" w:eastAsia="Arial" w:hAnsi="Arial" w:cs="Arial"/>
          <w:b/>
          <w:sz w:val="22"/>
          <w:szCs w:val="22"/>
        </w:rPr>
        <w:lastRenderedPageBreak/>
        <w:t>Bilder / Bildzeilen</w:t>
      </w:r>
    </w:p>
    <w:p w14:paraId="7A750D79" w14:textId="77777777" w:rsidR="00025A0A" w:rsidRDefault="00315C0E">
      <w:pPr>
        <w:widowControl w:val="0"/>
        <w:spacing w:after="0"/>
        <w:rPr>
          <w:rFonts w:ascii="Arial" w:eastAsia="Arial" w:hAnsi="Arial" w:cs="Arial"/>
          <w:sz w:val="22"/>
          <w:szCs w:val="22"/>
        </w:rPr>
      </w:pPr>
      <w:r>
        <w:rPr>
          <w:rFonts w:ascii="Arial" w:eastAsia="Arial" w:hAnsi="Arial" w:cs="Arial"/>
          <w:noProof/>
          <w:sz w:val="22"/>
          <w:szCs w:val="22"/>
        </w:rPr>
        <w:drawing>
          <wp:inline distT="114300" distB="114300" distL="114300" distR="114300" wp14:anchorId="21AEE2D5" wp14:editId="4D40D374">
            <wp:extent cx="3595006" cy="251174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95006" cy="2511742"/>
                    </a:xfrm>
                    <a:prstGeom prst="rect">
                      <a:avLst/>
                    </a:prstGeom>
                    <a:ln/>
                  </pic:spPr>
                </pic:pic>
              </a:graphicData>
            </a:graphic>
          </wp:inline>
        </w:drawing>
      </w:r>
    </w:p>
    <w:p w14:paraId="7792DAEE"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Bild 1: Erst der hydraulische Abgleich macht eine neue Heizung perfekt – mit der innovativen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Card von Viessmann geht das jetzt auch in älteren Häusern ganz einfach und ohne Berechnungen anstellen zu müssen.</w:t>
      </w:r>
    </w:p>
    <w:p w14:paraId="57E5E5F4" w14:textId="77777777" w:rsidR="00025A0A" w:rsidRDefault="00025A0A">
      <w:pPr>
        <w:widowControl w:val="0"/>
        <w:spacing w:after="0"/>
        <w:rPr>
          <w:rFonts w:ascii="Arial" w:eastAsia="Arial" w:hAnsi="Arial" w:cs="Arial"/>
          <w:sz w:val="22"/>
          <w:szCs w:val="22"/>
        </w:rPr>
      </w:pPr>
    </w:p>
    <w:p w14:paraId="29B3A778" w14:textId="77777777" w:rsidR="00025A0A" w:rsidRDefault="00025A0A">
      <w:pPr>
        <w:widowControl w:val="0"/>
        <w:spacing w:after="0"/>
        <w:rPr>
          <w:rFonts w:ascii="Arial" w:eastAsia="Arial" w:hAnsi="Arial" w:cs="Arial"/>
          <w:sz w:val="22"/>
          <w:szCs w:val="22"/>
        </w:rPr>
      </w:pPr>
    </w:p>
    <w:p w14:paraId="6C2C7AA9" w14:textId="77777777" w:rsidR="00025A0A" w:rsidRDefault="00025A0A">
      <w:pPr>
        <w:widowControl w:val="0"/>
        <w:spacing w:after="0"/>
        <w:rPr>
          <w:rFonts w:ascii="Arial" w:eastAsia="Arial" w:hAnsi="Arial" w:cs="Arial"/>
          <w:sz w:val="22"/>
          <w:szCs w:val="22"/>
        </w:rPr>
      </w:pPr>
    </w:p>
    <w:p w14:paraId="016A9DF5" w14:textId="77777777" w:rsidR="00025A0A" w:rsidRDefault="00315C0E">
      <w:pPr>
        <w:widowControl w:val="0"/>
        <w:spacing w:after="0"/>
        <w:rPr>
          <w:rFonts w:ascii="Arial" w:eastAsia="Arial" w:hAnsi="Arial" w:cs="Arial"/>
          <w:sz w:val="22"/>
          <w:szCs w:val="22"/>
        </w:rPr>
      </w:pPr>
      <w:r>
        <w:rPr>
          <w:rFonts w:ascii="Arial" w:eastAsia="Arial" w:hAnsi="Arial" w:cs="Arial"/>
          <w:noProof/>
          <w:sz w:val="22"/>
          <w:szCs w:val="22"/>
        </w:rPr>
        <w:drawing>
          <wp:inline distT="114300" distB="114300" distL="114300" distR="114300" wp14:anchorId="4AFCED52" wp14:editId="64293702">
            <wp:extent cx="3605325" cy="279749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r="19357"/>
                    <a:stretch>
                      <a:fillRect/>
                    </a:stretch>
                  </pic:blipFill>
                  <pic:spPr>
                    <a:xfrm>
                      <a:off x="0" y="0"/>
                      <a:ext cx="3605325" cy="2797492"/>
                    </a:xfrm>
                    <a:prstGeom prst="rect">
                      <a:avLst/>
                    </a:prstGeom>
                    <a:ln/>
                  </pic:spPr>
                </pic:pic>
              </a:graphicData>
            </a:graphic>
          </wp:inline>
        </w:drawing>
      </w:r>
    </w:p>
    <w:p w14:paraId="723A7D84"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Bild 2: In Verbindung mit Oventrop-Q-Tech-Ventilen und einer geregelten Heizkreispumpe in einem neuen Viessmann Wärmeerzeuger ermöglicht die </w:t>
      </w:r>
      <w:proofErr w:type="spellStart"/>
      <w:r>
        <w:rPr>
          <w:rFonts w:ascii="Arial" w:eastAsia="Arial" w:hAnsi="Arial" w:cs="Arial"/>
          <w:sz w:val="22"/>
          <w:szCs w:val="22"/>
        </w:rPr>
        <w:t>Vitoset</w:t>
      </w:r>
      <w:proofErr w:type="spellEnd"/>
      <w:r>
        <w:rPr>
          <w:rFonts w:ascii="Arial" w:eastAsia="Arial" w:hAnsi="Arial" w:cs="Arial"/>
          <w:sz w:val="22"/>
          <w:szCs w:val="22"/>
        </w:rPr>
        <w:t xml:space="preserve"> Balance Card die Anlagenoptimierung in lediglich drei einfachen Schritten.</w:t>
      </w:r>
    </w:p>
    <w:p w14:paraId="48EE3607" w14:textId="77777777" w:rsidR="00025A0A" w:rsidRDefault="00025A0A">
      <w:pPr>
        <w:widowControl w:val="0"/>
        <w:spacing w:after="0"/>
        <w:rPr>
          <w:rFonts w:ascii="Arial" w:eastAsia="Arial" w:hAnsi="Arial" w:cs="Arial"/>
          <w:sz w:val="22"/>
          <w:szCs w:val="22"/>
        </w:rPr>
      </w:pPr>
    </w:p>
    <w:p w14:paraId="759B8055" w14:textId="77777777" w:rsidR="00025A0A" w:rsidRDefault="00025A0A">
      <w:pPr>
        <w:widowControl w:val="0"/>
        <w:spacing w:after="0"/>
        <w:rPr>
          <w:rFonts w:ascii="Arial" w:eastAsia="Arial" w:hAnsi="Arial" w:cs="Arial"/>
          <w:sz w:val="22"/>
          <w:szCs w:val="22"/>
        </w:rPr>
      </w:pPr>
    </w:p>
    <w:p w14:paraId="69973C41" w14:textId="77777777" w:rsidR="00025A0A" w:rsidRDefault="00025A0A">
      <w:pPr>
        <w:widowControl w:val="0"/>
        <w:spacing w:after="0"/>
        <w:rPr>
          <w:rFonts w:ascii="Arial" w:eastAsia="Arial" w:hAnsi="Arial" w:cs="Arial"/>
          <w:sz w:val="22"/>
          <w:szCs w:val="22"/>
        </w:rPr>
      </w:pPr>
    </w:p>
    <w:p w14:paraId="69EF81B9" w14:textId="77777777" w:rsidR="00025A0A" w:rsidRDefault="00025A0A">
      <w:pPr>
        <w:widowControl w:val="0"/>
        <w:spacing w:after="0"/>
        <w:rPr>
          <w:rFonts w:ascii="Arial" w:eastAsia="Arial" w:hAnsi="Arial" w:cs="Arial"/>
          <w:sz w:val="22"/>
          <w:szCs w:val="22"/>
        </w:rPr>
      </w:pPr>
    </w:p>
    <w:p w14:paraId="24507691" w14:textId="77777777" w:rsidR="00025A0A" w:rsidRDefault="00315C0E">
      <w:pPr>
        <w:widowControl w:val="0"/>
        <w:spacing w:after="0"/>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1C3027DD" wp14:editId="7E75FE7B">
            <wp:extent cx="3545032" cy="1949767"/>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545032" cy="1949767"/>
                    </a:xfrm>
                    <a:prstGeom prst="rect">
                      <a:avLst/>
                    </a:prstGeom>
                    <a:ln/>
                  </pic:spPr>
                </pic:pic>
              </a:graphicData>
            </a:graphic>
          </wp:inline>
        </w:drawing>
      </w:r>
    </w:p>
    <w:p w14:paraId="3DE162C8" w14:textId="77777777" w:rsidR="00025A0A" w:rsidRDefault="00315C0E">
      <w:pPr>
        <w:widowControl w:val="0"/>
        <w:spacing w:after="0"/>
        <w:rPr>
          <w:rFonts w:ascii="Arial" w:eastAsia="Arial" w:hAnsi="Arial" w:cs="Arial"/>
          <w:sz w:val="22"/>
          <w:szCs w:val="22"/>
        </w:rPr>
      </w:pPr>
      <w:r>
        <w:rPr>
          <w:rFonts w:ascii="Arial" w:eastAsia="Arial" w:hAnsi="Arial" w:cs="Arial"/>
          <w:sz w:val="22"/>
          <w:szCs w:val="22"/>
        </w:rPr>
        <w:t xml:space="preserve">Bild 3: Mit </w:t>
      </w:r>
      <w:proofErr w:type="spellStart"/>
      <w:r>
        <w:rPr>
          <w:rFonts w:ascii="Arial" w:eastAsia="Arial" w:hAnsi="Arial" w:cs="Arial"/>
          <w:sz w:val="22"/>
          <w:szCs w:val="22"/>
        </w:rPr>
        <w:t>ViCare</w:t>
      </w:r>
      <w:proofErr w:type="spellEnd"/>
      <w:r>
        <w:rPr>
          <w:rFonts w:ascii="Arial" w:eastAsia="Arial" w:hAnsi="Arial" w:cs="Arial"/>
          <w:sz w:val="22"/>
          <w:szCs w:val="22"/>
        </w:rPr>
        <w:t xml:space="preserve"> Heizkörperthermostaten in Verbindung mit einem Viessmann Heizsystem und der </w:t>
      </w:r>
      <w:proofErr w:type="spellStart"/>
      <w:r>
        <w:rPr>
          <w:rFonts w:ascii="Arial" w:eastAsia="Arial" w:hAnsi="Arial" w:cs="Arial"/>
          <w:sz w:val="22"/>
          <w:szCs w:val="22"/>
        </w:rPr>
        <w:t>ViCare</w:t>
      </w:r>
      <w:proofErr w:type="spellEnd"/>
      <w:r>
        <w:rPr>
          <w:rFonts w:ascii="Arial" w:eastAsia="Arial" w:hAnsi="Arial" w:cs="Arial"/>
          <w:sz w:val="22"/>
          <w:szCs w:val="22"/>
        </w:rPr>
        <w:t xml:space="preserve"> App lässt sich der hydraulische Abgleich automatisch realisieren.</w:t>
      </w:r>
    </w:p>
    <w:p w14:paraId="0A975EC9" w14:textId="77777777" w:rsidR="00025A0A" w:rsidRDefault="00025A0A">
      <w:pPr>
        <w:widowControl w:val="0"/>
        <w:spacing w:after="0"/>
        <w:rPr>
          <w:rFonts w:ascii="Arial" w:eastAsia="Arial" w:hAnsi="Arial" w:cs="Arial"/>
          <w:sz w:val="22"/>
          <w:szCs w:val="22"/>
        </w:rPr>
      </w:pPr>
    </w:p>
    <w:p w14:paraId="6C1C0D79" w14:textId="77777777" w:rsidR="00025A0A" w:rsidRDefault="00025A0A">
      <w:pPr>
        <w:widowControl w:val="0"/>
        <w:spacing w:after="0"/>
        <w:rPr>
          <w:rFonts w:ascii="Arial" w:eastAsia="Arial" w:hAnsi="Arial" w:cs="Arial"/>
          <w:sz w:val="22"/>
          <w:szCs w:val="22"/>
        </w:rPr>
      </w:pPr>
    </w:p>
    <w:p w14:paraId="0B3DCD9A" w14:textId="77777777" w:rsidR="00025A0A" w:rsidRDefault="00025A0A">
      <w:pPr>
        <w:widowControl w:val="0"/>
        <w:spacing w:after="0"/>
        <w:rPr>
          <w:rFonts w:ascii="Arial" w:eastAsia="Arial" w:hAnsi="Arial" w:cs="Arial"/>
          <w:sz w:val="22"/>
          <w:szCs w:val="22"/>
        </w:rPr>
      </w:pPr>
    </w:p>
    <w:p w14:paraId="5D053D1F" w14:textId="77777777" w:rsidR="00025A0A" w:rsidRDefault="00025A0A">
      <w:pPr>
        <w:widowControl w:val="0"/>
        <w:spacing w:after="0"/>
        <w:rPr>
          <w:rFonts w:ascii="Arial" w:eastAsia="Arial" w:hAnsi="Arial" w:cs="Arial"/>
          <w:sz w:val="22"/>
          <w:szCs w:val="22"/>
        </w:rPr>
      </w:pPr>
    </w:p>
    <w:p w14:paraId="2D06C699" w14:textId="77777777" w:rsidR="00025A0A" w:rsidRDefault="00025A0A">
      <w:pPr>
        <w:widowControl w:val="0"/>
        <w:spacing w:after="0"/>
        <w:rPr>
          <w:rFonts w:ascii="Arial" w:eastAsia="Arial" w:hAnsi="Arial" w:cs="Arial"/>
          <w:sz w:val="22"/>
          <w:szCs w:val="22"/>
        </w:rPr>
      </w:pPr>
    </w:p>
    <w:p w14:paraId="77FDAA7A" w14:textId="77777777" w:rsidR="00025A0A" w:rsidRDefault="00025A0A">
      <w:pPr>
        <w:widowControl w:val="0"/>
        <w:spacing w:after="0"/>
        <w:rPr>
          <w:rFonts w:ascii="Arial" w:eastAsia="Arial" w:hAnsi="Arial" w:cs="Arial"/>
          <w:sz w:val="22"/>
          <w:szCs w:val="22"/>
        </w:rPr>
      </w:pPr>
    </w:p>
    <w:p w14:paraId="598214C9" w14:textId="77777777" w:rsidR="00025A0A" w:rsidRDefault="00025A0A">
      <w:pPr>
        <w:widowControl w:val="0"/>
        <w:spacing w:after="0"/>
        <w:rPr>
          <w:rFonts w:ascii="Arial" w:eastAsia="Arial" w:hAnsi="Arial" w:cs="Arial"/>
          <w:sz w:val="22"/>
          <w:szCs w:val="22"/>
        </w:rPr>
      </w:pPr>
    </w:p>
    <w:p w14:paraId="6E6456A2" w14:textId="77777777" w:rsidR="00025A0A" w:rsidRDefault="00025A0A">
      <w:pPr>
        <w:widowControl w:val="0"/>
        <w:spacing w:after="0"/>
        <w:rPr>
          <w:rFonts w:ascii="Arial" w:eastAsia="Arial" w:hAnsi="Arial" w:cs="Arial"/>
          <w:sz w:val="22"/>
          <w:szCs w:val="22"/>
        </w:rPr>
      </w:pPr>
    </w:p>
    <w:p w14:paraId="1A5C691C" w14:textId="77777777" w:rsidR="00025A0A" w:rsidRDefault="00025A0A">
      <w:pPr>
        <w:widowControl w:val="0"/>
        <w:spacing w:after="0"/>
        <w:rPr>
          <w:rFonts w:ascii="Arial" w:eastAsia="Arial" w:hAnsi="Arial" w:cs="Arial"/>
          <w:sz w:val="22"/>
          <w:szCs w:val="22"/>
        </w:rPr>
      </w:pPr>
    </w:p>
    <w:p w14:paraId="66390C25" w14:textId="77777777" w:rsidR="00025A0A" w:rsidRDefault="00025A0A">
      <w:pPr>
        <w:widowControl w:val="0"/>
        <w:spacing w:after="0"/>
        <w:rPr>
          <w:rFonts w:ascii="Arial" w:eastAsia="Arial" w:hAnsi="Arial" w:cs="Arial"/>
          <w:sz w:val="22"/>
          <w:szCs w:val="22"/>
        </w:rPr>
      </w:pPr>
    </w:p>
    <w:p w14:paraId="3593D164" w14:textId="77777777" w:rsidR="00025A0A" w:rsidRDefault="00025A0A">
      <w:pPr>
        <w:widowControl w:val="0"/>
        <w:spacing w:after="0"/>
        <w:rPr>
          <w:rFonts w:ascii="Arial" w:eastAsia="Arial" w:hAnsi="Arial" w:cs="Arial"/>
          <w:sz w:val="22"/>
          <w:szCs w:val="22"/>
        </w:rPr>
      </w:pPr>
    </w:p>
    <w:p w14:paraId="02D4BD07" w14:textId="77777777" w:rsidR="00025A0A" w:rsidRDefault="00025A0A">
      <w:pPr>
        <w:widowControl w:val="0"/>
        <w:spacing w:after="0"/>
        <w:rPr>
          <w:rFonts w:ascii="Arial" w:eastAsia="Arial" w:hAnsi="Arial" w:cs="Arial"/>
          <w:sz w:val="22"/>
          <w:szCs w:val="22"/>
        </w:rPr>
      </w:pPr>
    </w:p>
    <w:p w14:paraId="366464E6" w14:textId="77777777" w:rsidR="00025A0A" w:rsidRDefault="00025A0A">
      <w:pPr>
        <w:widowControl w:val="0"/>
        <w:spacing w:after="0"/>
        <w:rPr>
          <w:rFonts w:ascii="Arial" w:eastAsia="Arial" w:hAnsi="Arial" w:cs="Arial"/>
          <w:sz w:val="22"/>
          <w:szCs w:val="22"/>
        </w:rPr>
      </w:pPr>
    </w:p>
    <w:p w14:paraId="447F9D9B" w14:textId="77777777" w:rsidR="00025A0A" w:rsidRDefault="00025A0A">
      <w:pPr>
        <w:widowControl w:val="0"/>
        <w:spacing w:after="0"/>
        <w:rPr>
          <w:rFonts w:ascii="Arial" w:eastAsia="Arial" w:hAnsi="Arial" w:cs="Arial"/>
          <w:sz w:val="22"/>
          <w:szCs w:val="22"/>
        </w:rPr>
      </w:pPr>
    </w:p>
    <w:p w14:paraId="6ECE09D0" w14:textId="77777777" w:rsidR="00025A0A" w:rsidRDefault="00025A0A">
      <w:pPr>
        <w:widowControl w:val="0"/>
        <w:spacing w:after="0"/>
        <w:rPr>
          <w:rFonts w:ascii="Arial" w:eastAsia="Arial" w:hAnsi="Arial" w:cs="Arial"/>
          <w:sz w:val="22"/>
          <w:szCs w:val="22"/>
        </w:rPr>
      </w:pPr>
    </w:p>
    <w:p w14:paraId="715B6DD7" w14:textId="77777777" w:rsidR="00025A0A" w:rsidRDefault="00025A0A">
      <w:pPr>
        <w:widowControl w:val="0"/>
        <w:spacing w:after="0"/>
        <w:rPr>
          <w:rFonts w:ascii="Arial" w:eastAsia="Arial" w:hAnsi="Arial" w:cs="Arial"/>
          <w:sz w:val="22"/>
          <w:szCs w:val="22"/>
        </w:rPr>
      </w:pPr>
    </w:p>
    <w:p w14:paraId="5B91C5EB" w14:textId="77777777" w:rsidR="00025A0A" w:rsidRDefault="00025A0A">
      <w:pPr>
        <w:widowControl w:val="0"/>
        <w:spacing w:after="0"/>
        <w:rPr>
          <w:rFonts w:ascii="Arial" w:eastAsia="Arial" w:hAnsi="Arial" w:cs="Arial"/>
          <w:sz w:val="22"/>
          <w:szCs w:val="22"/>
        </w:rPr>
      </w:pPr>
    </w:p>
    <w:p w14:paraId="0262A91C" w14:textId="77777777" w:rsidR="00025A0A" w:rsidRDefault="00025A0A">
      <w:pPr>
        <w:widowControl w:val="0"/>
        <w:spacing w:after="0"/>
        <w:rPr>
          <w:rFonts w:ascii="Arial" w:eastAsia="Arial" w:hAnsi="Arial" w:cs="Arial"/>
          <w:sz w:val="22"/>
          <w:szCs w:val="22"/>
        </w:rPr>
      </w:pPr>
    </w:p>
    <w:p w14:paraId="1DFE3765" w14:textId="77777777" w:rsidR="00025A0A" w:rsidRDefault="00025A0A">
      <w:pPr>
        <w:widowControl w:val="0"/>
        <w:spacing w:after="0"/>
        <w:rPr>
          <w:rFonts w:ascii="Arial" w:eastAsia="Arial" w:hAnsi="Arial" w:cs="Arial"/>
          <w:sz w:val="22"/>
          <w:szCs w:val="22"/>
        </w:rPr>
      </w:pPr>
    </w:p>
    <w:p w14:paraId="3C9FD537" w14:textId="77777777" w:rsidR="00025A0A" w:rsidRDefault="00025A0A">
      <w:pPr>
        <w:widowControl w:val="0"/>
        <w:spacing w:after="0"/>
        <w:rPr>
          <w:rFonts w:ascii="Arial" w:eastAsia="Arial" w:hAnsi="Arial" w:cs="Arial"/>
          <w:sz w:val="22"/>
          <w:szCs w:val="22"/>
        </w:rPr>
      </w:pPr>
    </w:p>
    <w:p w14:paraId="5AC38050" w14:textId="77777777" w:rsidR="00025A0A" w:rsidRDefault="00025A0A">
      <w:pPr>
        <w:widowControl w:val="0"/>
        <w:spacing w:after="0"/>
        <w:rPr>
          <w:rFonts w:ascii="Arial" w:eastAsia="Arial" w:hAnsi="Arial" w:cs="Arial"/>
          <w:sz w:val="22"/>
          <w:szCs w:val="22"/>
        </w:rPr>
      </w:pPr>
    </w:p>
    <w:p w14:paraId="191E5508" w14:textId="77777777" w:rsidR="00025A0A" w:rsidRDefault="00025A0A">
      <w:pPr>
        <w:widowControl w:val="0"/>
        <w:spacing w:after="0"/>
        <w:rPr>
          <w:rFonts w:ascii="Arial" w:eastAsia="Arial" w:hAnsi="Arial" w:cs="Arial"/>
          <w:sz w:val="22"/>
          <w:szCs w:val="22"/>
        </w:rPr>
      </w:pPr>
    </w:p>
    <w:p w14:paraId="3BB0D0D3" w14:textId="77777777" w:rsidR="00025A0A" w:rsidRDefault="00025A0A">
      <w:pPr>
        <w:widowControl w:val="0"/>
        <w:spacing w:after="0"/>
        <w:rPr>
          <w:rFonts w:ascii="Arial" w:eastAsia="Arial" w:hAnsi="Arial" w:cs="Arial"/>
          <w:sz w:val="22"/>
          <w:szCs w:val="22"/>
        </w:rPr>
      </w:pPr>
    </w:p>
    <w:p w14:paraId="0947FBFB" w14:textId="77777777" w:rsidR="00025A0A" w:rsidRDefault="00025A0A">
      <w:pPr>
        <w:widowControl w:val="0"/>
        <w:spacing w:after="0"/>
        <w:rPr>
          <w:rFonts w:ascii="Arial" w:eastAsia="Arial" w:hAnsi="Arial" w:cs="Arial"/>
          <w:sz w:val="22"/>
          <w:szCs w:val="22"/>
        </w:rPr>
      </w:pPr>
    </w:p>
    <w:p w14:paraId="299A910B" w14:textId="77777777" w:rsidR="00025A0A" w:rsidRDefault="00315C0E">
      <w:pPr>
        <w:widowControl w:val="0"/>
        <w:spacing w:after="0"/>
        <w:rPr>
          <w:rFonts w:ascii="Arial" w:eastAsia="Arial" w:hAnsi="Arial" w:cs="Arial"/>
          <w:color w:val="999999"/>
          <w:sz w:val="18"/>
          <w:szCs w:val="18"/>
        </w:rPr>
      </w:pPr>
      <w:r>
        <w:rPr>
          <w:rFonts w:ascii="Arial" w:eastAsia="Arial" w:hAnsi="Arial" w:cs="Arial"/>
          <w:color w:val="999999"/>
          <w:sz w:val="18"/>
          <w:szCs w:val="18"/>
        </w:rPr>
        <w:t>Viessmann Climate Solutions SE</w:t>
      </w:r>
    </w:p>
    <w:p w14:paraId="29BB2A11" w14:textId="77777777" w:rsidR="00025A0A" w:rsidRDefault="00315C0E">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14:paraId="0C498434" w14:textId="77777777" w:rsidR="00025A0A" w:rsidRDefault="00315C0E">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14:paraId="7B6170F0" w14:textId="77777777" w:rsidR="00025A0A" w:rsidRDefault="00315C0E">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14:paraId="6436B447" w14:textId="77777777" w:rsidR="00025A0A" w:rsidRDefault="00315C0E">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025A0A">
      <w:headerReference w:type="default" r:id="rId13"/>
      <w:footerReference w:type="default" r:id="rId14"/>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A54E" w14:textId="77777777" w:rsidR="00EB5383" w:rsidRDefault="00EB5383">
      <w:pPr>
        <w:spacing w:after="0"/>
      </w:pPr>
      <w:r>
        <w:separator/>
      </w:r>
    </w:p>
  </w:endnote>
  <w:endnote w:type="continuationSeparator" w:id="0">
    <w:p w14:paraId="43E8FCC0" w14:textId="77777777" w:rsidR="00EB5383" w:rsidRDefault="00EB5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C275" w14:textId="77777777" w:rsidR="00025A0A" w:rsidRDefault="00025A0A">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8908" w14:textId="77777777" w:rsidR="00EB5383" w:rsidRDefault="00EB5383">
      <w:pPr>
        <w:spacing w:after="0"/>
      </w:pPr>
      <w:r>
        <w:separator/>
      </w:r>
    </w:p>
  </w:footnote>
  <w:footnote w:type="continuationSeparator" w:id="0">
    <w:p w14:paraId="039009FA" w14:textId="77777777" w:rsidR="00EB5383" w:rsidRDefault="00EB53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93BF" w14:textId="77777777" w:rsidR="00025A0A" w:rsidRDefault="00315C0E">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0233BF12" wp14:editId="1635B83C">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50B6F4C1" w14:textId="77777777" w:rsidR="00025A0A" w:rsidRDefault="00315C0E">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25E98D19" wp14:editId="0BD6C483">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93D938E" wp14:editId="5A5290BE">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E56"/>
    <w:multiLevelType w:val="multilevel"/>
    <w:tmpl w:val="07024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24629"/>
    <w:multiLevelType w:val="multilevel"/>
    <w:tmpl w:val="A7AA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E2D70"/>
    <w:multiLevelType w:val="multilevel"/>
    <w:tmpl w:val="DA22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3F6C58"/>
    <w:multiLevelType w:val="multilevel"/>
    <w:tmpl w:val="5AD8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0A"/>
    <w:rsid w:val="00025A0A"/>
    <w:rsid w:val="00315C0E"/>
    <w:rsid w:val="00545F59"/>
    <w:rsid w:val="009043A0"/>
    <w:rsid w:val="00EB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0D51"/>
  <w15:docId w15:val="{CAC6ED0D-47B1-4AA1-AA56-E22316B6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icare.viessman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essmann.de/vitosetbalanc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erder-prof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3</cp:revision>
  <dcterms:created xsi:type="dcterms:W3CDTF">2021-05-12T12:03:00Z</dcterms:created>
  <dcterms:modified xsi:type="dcterms:W3CDTF">2021-05-18T13:31:00Z</dcterms:modified>
</cp:coreProperties>
</file>