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D65BC1" w14:textId="277AF78D" w:rsidR="00D800C1" w:rsidRDefault="00C141F9" w:rsidP="009A56B2">
      <w:pPr>
        <w:spacing w:after="285" w:line="360" w:lineRule="auto"/>
        <w:outlineLvl w:val="0"/>
        <w:rPr>
          <w:rFonts w:ascii="Arial" w:eastAsia="Times New Roman" w:hAnsi="Arial"/>
          <w:b/>
          <w:kern w:val="36"/>
          <w:lang w:eastAsia="de-DE"/>
        </w:rPr>
      </w:pPr>
      <w:r>
        <w:rPr>
          <w:rFonts w:ascii="Arial" w:eastAsia="Times New Roman" w:hAnsi="Arial"/>
          <w:b/>
          <w:kern w:val="36"/>
          <w:lang w:eastAsia="de-DE"/>
        </w:rPr>
        <w:t xml:space="preserve">IKU-Award für </w:t>
      </w:r>
      <w:r w:rsidR="00EC7596" w:rsidRPr="00EC7596">
        <w:rPr>
          <w:rFonts w:ascii="Arial" w:eastAsia="Times New Roman" w:hAnsi="Arial"/>
          <w:b/>
          <w:kern w:val="36"/>
          <w:lang w:eastAsia="de-DE"/>
        </w:rPr>
        <w:t>effizientes Energiesystem</w:t>
      </w:r>
    </w:p>
    <w:p w14:paraId="5CD0B1B0" w14:textId="6AA03FD5" w:rsidR="00206120" w:rsidRPr="00C245D7" w:rsidRDefault="00C245D7" w:rsidP="00C621BF">
      <w:pPr>
        <w:spacing w:after="285" w:line="360" w:lineRule="auto"/>
        <w:outlineLvl w:val="0"/>
        <w:rPr>
          <w:rFonts w:ascii="Arial" w:eastAsia="Times New Roman" w:hAnsi="Arial"/>
          <w:b/>
          <w:kern w:val="36"/>
          <w:lang w:eastAsia="de-DE"/>
        </w:rPr>
      </w:pPr>
      <w:proofErr w:type="spellStart"/>
      <w:r>
        <w:rPr>
          <w:rFonts w:ascii="Arial" w:eastAsia="Times New Roman" w:hAnsi="Arial"/>
          <w:b/>
          <w:kern w:val="36"/>
          <w:lang w:eastAsia="de-DE"/>
        </w:rPr>
        <w:t>ESyCool</w:t>
      </w:r>
      <w:proofErr w:type="spellEnd"/>
      <w:r w:rsidR="00C141F9">
        <w:rPr>
          <w:rFonts w:ascii="Arial" w:eastAsia="Times New Roman" w:hAnsi="Arial"/>
          <w:b/>
          <w:kern w:val="36"/>
          <w:lang w:eastAsia="de-DE"/>
        </w:rPr>
        <w:t xml:space="preserve"> </w:t>
      </w:r>
      <w:proofErr w:type="spellStart"/>
      <w:r w:rsidR="00C141F9">
        <w:rPr>
          <w:rFonts w:ascii="Arial" w:eastAsia="Times New Roman" w:hAnsi="Arial"/>
          <w:b/>
          <w:kern w:val="36"/>
          <w:lang w:eastAsia="de-DE"/>
        </w:rPr>
        <w:t>green</w:t>
      </w:r>
      <w:proofErr w:type="spellEnd"/>
      <w:r w:rsidR="00C141F9">
        <w:rPr>
          <w:rFonts w:ascii="Arial" w:eastAsia="Times New Roman" w:hAnsi="Arial"/>
          <w:b/>
          <w:kern w:val="36"/>
          <w:lang w:eastAsia="de-DE"/>
        </w:rPr>
        <w:t xml:space="preserve"> </w:t>
      </w:r>
      <w:r w:rsidR="007C2C16">
        <w:rPr>
          <w:rFonts w:ascii="Arial" w:eastAsia="Times New Roman" w:hAnsi="Arial"/>
          <w:b/>
          <w:kern w:val="36"/>
          <w:lang w:eastAsia="de-DE"/>
        </w:rPr>
        <w:t xml:space="preserve">von Viessmann </w:t>
      </w:r>
      <w:r w:rsidR="00C141F9">
        <w:rPr>
          <w:rFonts w:ascii="Arial" w:eastAsia="Times New Roman" w:hAnsi="Arial"/>
          <w:b/>
          <w:kern w:val="36"/>
          <w:lang w:eastAsia="de-DE"/>
        </w:rPr>
        <w:t xml:space="preserve">– </w:t>
      </w:r>
      <w:r w:rsidR="005A7678">
        <w:rPr>
          <w:rFonts w:ascii="Arial" w:eastAsia="Times New Roman" w:hAnsi="Arial"/>
          <w:b/>
          <w:kern w:val="36"/>
          <w:lang w:eastAsia="de-DE"/>
        </w:rPr>
        <w:t>Innovation für den Lebensmitteleinzelhandel</w:t>
      </w:r>
    </w:p>
    <w:p w14:paraId="0C34F01E" w14:textId="04EED91A" w:rsidR="002A7113" w:rsidRDefault="002701FC" w:rsidP="006C6A8D">
      <w:pPr>
        <w:spacing w:after="285" w:line="360" w:lineRule="auto"/>
        <w:outlineLvl w:val="0"/>
        <w:rPr>
          <w:rFonts w:ascii="Arial" w:eastAsia="Times New Roman" w:hAnsi="Arial"/>
          <w:kern w:val="36"/>
          <w:sz w:val="22"/>
          <w:szCs w:val="22"/>
          <w:lang w:eastAsia="de-DE"/>
        </w:rPr>
      </w:pPr>
      <w:r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Nachhaltige </w:t>
      </w:r>
      <w:r w:rsidR="004A33C9">
        <w:rPr>
          <w:rFonts w:ascii="Arial" w:eastAsia="Times New Roman" w:hAnsi="Arial"/>
          <w:kern w:val="36"/>
          <w:sz w:val="22"/>
          <w:szCs w:val="22"/>
          <w:lang w:eastAsia="de-DE"/>
        </w:rPr>
        <w:t>Kälteversorgung auf</w:t>
      </w:r>
      <w:r w:rsidR="00A528FB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Erfolgskurs: </w:t>
      </w:r>
      <w:r w:rsidR="0061616C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Das effiziente und </w:t>
      </w:r>
      <w:r w:rsidR="00024FF5">
        <w:rPr>
          <w:rFonts w:ascii="Arial" w:eastAsia="Times New Roman" w:hAnsi="Arial"/>
          <w:kern w:val="36"/>
          <w:sz w:val="22"/>
          <w:szCs w:val="22"/>
          <w:lang w:eastAsia="de-DE"/>
        </w:rPr>
        <w:t>umweltfreundliche</w:t>
      </w:r>
      <w:r w:rsidR="0061616C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Energiesystem </w:t>
      </w:r>
      <w:proofErr w:type="spellStart"/>
      <w:r w:rsidR="0061616C" w:rsidRPr="006364E0">
        <w:rPr>
          <w:rFonts w:ascii="Arial" w:eastAsia="Times New Roman" w:hAnsi="Arial"/>
          <w:b/>
          <w:kern w:val="36"/>
          <w:sz w:val="22"/>
          <w:szCs w:val="22"/>
          <w:lang w:eastAsia="de-DE"/>
        </w:rPr>
        <w:t>ESyCool</w:t>
      </w:r>
      <w:proofErr w:type="spellEnd"/>
      <w:r w:rsidR="0061616C" w:rsidRPr="006364E0">
        <w:rPr>
          <w:rFonts w:ascii="Arial" w:eastAsia="Times New Roman" w:hAnsi="Arial"/>
          <w:b/>
          <w:kern w:val="36"/>
          <w:sz w:val="22"/>
          <w:szCs w:val="22"/>
          <w:lang w:eastAsia="de-DE"/>
        </w:rPr>
        <w:t xml:space="preserve"> </w:t>
      </w:r>
      <w:proofErr w:type="spellStart"/>
      <w:r w:rsidR="0061616C" w:rsidRPr="006364E0">
        <w:rPr>
          <w:rFonts w:ascii="Arial" w:eastAsia="Times New Roman" w:hAnsi="Arial"/>
          <w:b/>
          <w:kern w:val="36"/>
          <w:sz w:val="22"/>
          <w:szCs w:val="22"/>
          <w:lang w:eastAsia="de-DE"/>
        </w:rPr>
        <w:t>green</w:t>
      </w:r>
      <w:proofErr w:type="spellEnd"/>
      <w:r w:rsidR="0061616C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der Viessm</w:t>
      </w:r>
      <w:r w:rsidR="007C2C16">
        <w:rPr>
          <w:rFonts w:ascii="Arial" w:eastAsia="Times New Roman" w:hAnsi="Arial"/>
          <w:kern w:val="36"/>
          <w:sz w:val="22"/>
          <w:szCs w:val="22"/>
          <w:lang w:eastAsia="de-DE"/>
        </w:rPr>
        <w:t>ann Kühlsysteme GmbH wurde gestern</w:t>
      </w:r>
      <w:r w:rsidR="0061616C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</w:t>
      </w:r>
      <w:r w:rsidR="00E17D31">
        <w:rPr>
          <w:rFonts w:ascii="Arial" w:eastAsia="Times New Roman" w:hAnsi="Arial"/>
          <w:kern w:val="36"/>
          <w:sz w:val="22"/>
          <w:szCs w:val="22"/>
          <w:lang w:eastAsia="de-DE"/>
        </w:rPr>
        <w:t>mit dem Deutschen Innovationspreis für Klima und Umwelt, kurz IKU, ausgezeichnet. Der IKU-Award wird alle zwei Jahre vom Bundesministerium für Umwelt, Naturschutz, Bau und Reaktorsicherheit sowie vom Bundesverband der Deutschen Industrie vergeben</w:t>
      </w:r>
      <w:r w:rsidR="007C2C16">
        <w:rPr>
          <w:rFonts w:ascii="Arial" w:eastAsia="Times New Roman" w:hAnsi="Arial"/>
          <w:kern w:val="36"/>
          <w:sz w:val="22"/>
          <w:szCs w:val="22"/>
          <w:lang w:eastAsia="de-DE"/>
        </w:rPr>
        <w:t>. Er</w:t>
      </w:r>
      <w:r w:rsidR="00E17D31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prämiert </w:t>
      </w:r>
      <w:r w:rsidR="00EC7596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Innovationen </w:t>
      </w:r>
      <w:r w:rsidR="007C2C16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aus </w:t>
      </w:r>
      <w:r w:rsidR="005A7678">
        <w:rPr>
          <w:rFonts w:ascii="Arial" w:eastAsia="Times New Roman" w:hAnsi="Arial"/>
          <w:kern w:val="36"/>
          <w:sz w:val="22"/>
          <w:szCs w:val="22"/>
          <w:lang w:eastAsia="de-DE"/>
        </w:rPr>
        <w:t>Wirtschaft und Forschung</w:t>
      </w:r>
      <w:r w:rsidR="00E17D31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, die neue Wege im Bereich Klima und Umweltschutz aufzeigen. </w:t>
      </w:r>
      <w:r w:rsidR="00EB6674">
        <w:rPr>
          <w:rFonts w:ascii="Arial" w:eastAsia="Times New Roman" w:hAnsi="Arial"/>
          <w:kern w:val="36"/>
          <w:sz w:val="22"/>
          <w:szCs w:val="22"/>
          <w:lang w:eastAsia="de-DE"/>
        </w:rPr>
        <w:t>Das</w:t>
      </w:r>
      <w:r w:rsidR="00E22919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</w:t>
      </w:r>
      <w:proofErr w:type="spellStart"/>
      <w:r w:rsidR="00E17D31" w:rsidRPr="00E17D31">
        <w:rPr>
          <w:rFonts w:ascii="Arial" w:eastAsia="Times New Roman" w:hAnsi="Arial"/>
          <w:b/>
          <w:kern w:val="36"/>
          <w:sz w:val="22"/>
          <w:szCs w:val="22"/>
          <w:lang w:eastAsia="de-DE"/>
        </w:rPr>
        <w:t>ESyCool</w:t>
      </w:r>
      <w:proofErr w:type="spellEnd"/>
      <w:r w:rsidR="00E17D31" w:rsidRPr="00E17D31">
        <w:rPr>
          <w:rFonts w:ascii="Arial" w:eastAsia="Times New Roman" w:hAnsi="Arial"/>
          <w:b/>
          <w:kern w:val="36"/>
          <w:sz w:val="22"/>
          <w:szCs w:val="22"/>
          <w:lang w:eastAsia="de-DE"/>
        </w:rPr>
        <w:t xml:space="preserve"> </w:t>
      </w:r>
      <w:proofErr w:type="spellStart"/>
      <w:r w:rsidR="00E17D31" w:rsidRPr="00E17D31">
        <w:rPr>
          <w:rFonts w:ascii="Arial" w:eastAsia="Times New Roman" w:hAnsi="Arial"/>
          <w:b/>
          <w:kern w:val="36"/>
          <w:sz w:val="22"/>
          <w:szCs w:val="22"/>
          <w:lang w:eastAsia="de-DE"/>
        </w:rPr>
        <w:t>green</w:t>
      </w:r>
      <w:proofErr w:type="spellEnd"/>
      <w:r w:rsidR="00E17D31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</w:t>
      </w:r>
      <w:r w:rsidR="00E22919">
        <w:rPr>
          <w:rFonts w:ascii="Arial" w:eastAsia="Times New Roman" w:hAnsi="Arial"/>
          <w:kern w:val="36"/>
          <w:sz w:val="22"/>
          <w:szCs w:val="22"/>
          <w:lang w:eastAsia="de-DE"/>
        </w:rPr>
        <w:t>System</w:t>
      </w:r>
      <w:r w:rsidR="007C2C16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, das </w:t>
      </w:r>
      <w:r w:rsidR="00E17D31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von Viessmann </w:t>
      </w:r>
      <w:r w:rsidR="007C2C16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in Kooperation mit ALDI Nord entwickelt worden war, </w:t>
      </w:r>
      <w:r w:rsidR="00E22919">
        <w:rPr>
          <w:rFonts w:ascii="Arial" w:eastAsia="Times New Roman" w:hAnsi="Arial"/>
          <w:kern w:val="36"/>
          <w:sz w:val="22"/>
          <w:szCs w:val="22"/>
          <w:lang w:eastAsia="de-DE"/>
        </w:rPr>
        <w:t>erreichte in der Kategorie „Prozessinnovationen für den Klimaschutz</w:t>
      </w:r>
      <w:bookmarkStart w:id="0" w:name="_GoBack"/>
      <w:bookmarkEnd w:id="0"/>
      <w:r w:rsidR="00E22919">
        <w:rPr>
          <w:rFonts w:ascii="Arial" w:eastAsia="Times New Roman" w:hAnsi="Arial"/>
          <w:kern w:val="36"/>
          <w:sz w:val="22"/>
          <w:szCs w:val="22"/>
          <w:lang w:eastAsia="de-DE"/>
        </w:rPr>
        <w:t>“ den ersten Platz.</w:t>
      </w:r>
      <w:r w:rsidR="007C2C16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Die Auszeichnung nahm Joachim Janssen, Co-CEO der Viessmann Group, in Berlin von </w:t>
      </w:r>
      <w:r w:rsidR="007C4A38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Umweltstaatssekretär Jochen Flasbarth </w:t>
      </w:r>
      <w:r w:rsidR="007C2C16">
        <w:rPr>
          <w:rFonts w:ascii="Arial" w:eastAsia="Times New Roman" w:hAnsi="Arial"/>
          <w:kern w:val="36"/>
          <w:sz w:val="22"/>
          <w:szCs w:val="22"/>
          <w:lang w:eastAsia="de-DE"/>
        </w:rPr>
        <w:t>entgegen.</w:t>
      </w:r>
      <w:r w:rsidR="00C64F63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</w:t>
      </w:r>
    </w:p>
    <w:p w14:paraId="4F31EF46" w14:textId="10FE70AA" w:rsidR="007C2C16" w:rsidRPr="002A7113" w:rsidRDefault="00C64F63" w:rsidP="006C6A8D">
      <w:pPr>
        <w:spacing w:after="285" w:line="360" w:lineRule="auto"/>
        <w:outlineLvl w:val="0"/>
        <w:rPr>
          <w:rFonts w:ascii="Arial" w:eastAsia="Times New Roman" w:hAnsi="Arial"/>
          <w:b/>
          <w:kern w:val="36"/>
          <w:sz w:val="22"/>
          <w:szCs w:val="22"/>
          <w:lang w:eastAsia="de-DE"/>
        </w:rPr>
      </w:pPr>
      <w:r w:rsidRPr="002A7113">
        <w:rPr>
          <w:rFonts w:ascii="Arial" w:eastAsia="Times New Roman" w:hAnsi="Arial"/>
          <w:b/>
          <w:kern w:val="36"/>
          <w:sz w:val="22"/>
          <w:szCs w:val="22"/>
          <w:lang w:eastAsia="de-DE"/>
        </w:rPr>
        <w:t>Janssen sagte: „</w:t>
      </w:r>
      <w:r w:rsidR="006C6A8D" w:rsidRPr="002A7113">
        <w:rPr>
          <w:rFonts w:ascii="Arial" w:eastAsia="Times New Roman" w:hAnsi="Arial"/>
          <w:b/>
          <w:kern w:val="36"/>
          <w:sz w:val="22"/>
          <w:szCs w:val="22"/>
          <w:lang w:eastAsia="de-DE"/>
        </w:rPr>
        <w:t>Wir werden auch künftig mit großem Engagement Energielösungen entwickeln, die dazu beitragen, die natürlichen Lebensgrundlagen für kommende Generationen zu erhalten.</w:t>
      </w:r>
      <w:r w:rsidRPr="002A7113">
        <w:rPr>
          <w:rFonts w:ascii="Arial" w:eastAsia="Times New Roman" w:hAnsi="Arial"/>
          <w:b/>
          <w:kern w:val="36"/>
          <w:sz w:val="22"/>
          <w:szCs w:val="22"/>
          <w:lang w:eastAsia="de-DE"/>
        </w:rPr>
        <w:t>“</w:t>
      </w:r>
    </w:p>
    <w:p w14:paraId="4E2984B9" w14:textId="3CCB49AC" w:rsidR="00A03E0E" w:rsidRDefault="006364E0" w:rsidP="00C621BF">
      <w:pPr>
        <w:spacing w:after="285" w:line="360" w:lineRule="auto"/>
        <w:outlineLvl w:val="0"/>
        <w:rPr>
          <w:rFonts w:ascii="Arial" w:eastAsia="Times New Roman" w:hAnsi="Arial"/>
          <w:kern w:val="36"/>
          <w:sz w:val="22"/>
          <w:szCs w:val="22"/>
          <w:lang w:eastAsia="de-DE"/>
        </w:rPr>
      </w:pPr>
      <w:r>
        <w:rPr>
          <w:rFonts w:ascii="Arial" w:eastAsia="Times New Roman" w:hAnsi="Arial"/>
          <w:kern w:val="36"/>
          <w:sz w:val="22"/>
          <w:szCs w:val="22"/>
          <w:lang w:eastAsia="de-DE"/>
        </w:rPr>
        <w:t>Die neue Art der Kälte</w:t>
      </w:r>
      <w:r w:rsidR="00EC7596">
        <w:rPr>
          <w:rFonts w:ascii="Arial" w:eastAsia="Times New Roman" w:hAnsi="Arial"/>
          <w:kern w:val="36"/>
          <w:sz w:val="22"/>
          <w:szCs w:val="22"/>
          <w:lang w:eastAsia="de-DE"/>
        </w:rPr>
        <w:t>-</w:t>
      </w:r>
      <w:r w:rsidR="008419EC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</w:t>
      </w:r>
      <w:r w:rsidR="00EC7596">
        <w:rPr>
          <w:rFonts w:ascii="Arial" w:eastAsia="Times New Roman" w:hAnsi="Arial"/>
          <w:kern w:val="36"/>
          <w:sz w:val="22"/>
          <w:szCs w:val="22"/>
          <w:lang w:eastAsia="de-DE"/>
        </w:rPr>
        <w:t>und Wärme</w:t>
      </w:r>
      <w:r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versorgung </w:t>
      </w:r>
      <w:r w:rsidR="00573F11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für Supermärkte </w:t>
      </w:r>
      <w:r>
        <w:rPr>
          <w:rFonts w:ascii="Arial" w:eastAsia="Times New Roman" w:hAnsi="Arial"/>
          <w:kern w:val="36"/>
          <w:sz w:val="22"/>
          <w:szCs w:val="22"/>
          <w:lang w:eastAsia="de-DE"/>
        </w:rPr>
        <w:t>reduziert nicht nur erheblich den Energieverbrauch, sondern spart auch deutlich CO</w:t>
      </w:r>
      <w:r w:rsidRPr="00E17D31">
        <w:rPr>
          <w:rFonts w:ascii="Arial" w:eastAsia="Times New Roman" w:hAnsi="Arial"/>
          <w:kern w:val="36"/>
          <w:sz w:val="22"/>
          <w:szCs w:val="22"/>
          <w:vertAlign w:val="subscript"/>
          <w:lang w:eastAsia="de-DE"/>
        </w:rPr>
        <w:t>2</w:t>
      </w:r>
      <w:r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ein.</w:t>
      </w:r>
      <w:r w:rsidR="00024FF5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Mit </w:t>
      </w:r>
      <w:proofErr w:type="spellStart"/>
      <w:r w:rsidR="00024FF5" w:rsidRPr="001F5224">
        <w:rPr>
          <w:rFonts w:ascii="Arial" w:eastAsia="Times New Roman" w:hAnsi="Arial"/>
          <w:b/>
          <w:kern w:val="36"/>
          <w:sz w:val="22"/>
          <w:szCs w:val="22"/>
          <w:lang w:eastAsia="de-DE"/>
        </w:rPr>
        <w:t>ESyCool</w:t>
      </w:r>
      <w:proofErr w:type="spellEnd"/>
      <w:r w:rsidR="00024FF5" w:rsidRPr="001F5224">
        <w:rPr>
          <w:rFonts w:ascii="Arial" w:eastAsia="Times New Roman" w:hAnsi="Arial"/>
          <w:b/>
          <w:kern w:val="36"/>
          <w:sz w:val="22"/>
          <w:szCs w:val="22"/>
          <w:lang w:eastAsia="de-DE"/>
        </w:rPr>
        <w:t xml:space="preserve"> </w:t>
      </w:r>
      <w:proofErr w:type="spellStart"/>
      <w:r w:rsidR="00024FF5" w:rsidRPr="001F5224">
        <w:rPr>
          <w:rFonts w:ascii="Arial" w:eastAsia="Times New Roman" w:hAnsi="Arial"/>
          <w:b/>
          <w:kern w:val="36"/>
          <w:sz w:val="22"/>
          <w:szCs w:val="22"/>
          <w:lang w:eastAsia="de-DE"/>
        </w:rPr>
        <w:t>green</w:t>
      </w:r>
      <w:proofErr w:type="spellEnd"/>
      <w:r w:rsidR="00C64F63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lassen sich</w:t>
      </w:r>
      <w:r w:rsidR="00EC7596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</w:t>
      </w:r>
      <w:r w:rsidR="007C2C16">
        <w:rPr>
          <w:rFonts w:ascii="Arial" w:eastAsia="Times New Roman" w:hAnsi="Arial"/>
          <w:kern w:val="36"/>
          <w:sz w:val="22"/>
          <w:szCs w:val="22"/>
          <w:lang w:eastAsia="de-DE"/>
        </w:rPr>
        <w:t>sogar so</w:t>
      </w:r>
      <w:r w:rsidR="00024FF5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genannte </w:t>
      </w:r>
      <w:r w:rsidR="00C82471">
        <w:rPr>
          <w:rFonts w:ascii="Arial" w:eastAsia="Times New Roman" w:hAnsi="Arial"/>
          <w:kern w:val="36"/>
          <w:sz w:val="22"/>
          <w:szCs w:val="22"/>
          <w:lang w:eastAsia="de-DE"/>
        </w:rPr>
        <w:t>Null-Emissions-Märkte realisieren –</w:t>
      </w:r>
      <w:r w:rsidR="007C2C16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</w:t>
      </w:r>
      <w:r w:rsidR="00EC7596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eines der großen Nachhaltigkeitsziele </w:t>
      </w:r>
      <w:r w:rsidR="00537E4F" w:rsidRPr="00D514F2">
        <w:rPr>
          <w:rFonts w:ascii="Arial" w:eastAsia="Times New Roman" w:hAnsi="Arial"/>
          <w:kern w:val="36"/>
          <w:sz w:val="22"/>
          <w:szCs w:val="22"/>
          <w:lang w:eastAsia="de-DE"/>
        </w:rPr>
        <w:t>des Lebensmittele</w:t>
      </w:r>
      <w:r w:rsidR="00E17D31" w:rsidRPr="00D514F2">
        <w:rPr>
          <w:rFonts w:ascii="Arial" w:eastAsia="Times New Roman" w:hAnsi="Arial"/>
          <w:kern w:val="36"/>
          <w:sz w:val="22"/>
          <w:szCs w:val="22"/>
          <w:lang w:eastAsia="de-DE"/>
        </w:rPr>
        <w:t>inzelhandels</w:t>
      </w:r>
      <w:r w:rsidR="00E17D31">
        <w:rPr>
          <w:rFonts w:ascii="Arial" w:eastAsia="Times New Roman" w:hAnsi="Arial"/>
          <w:kern w:val="36"/>
          <w:sz w:val="22"/>
          <w:szCs w:val="22"/>
          <w:lang w:eastAsia="de-DE"/>
        </w:rPr>
        <w:t>.</w:t>
      </w:r>
    </w:p>
    <w:p w14:paraId="73395C60" w14:textId="77777777" w:rsidR="004A33C9" w:rsidRDefault="004A33C9" w:rsidP="00C621BF">
      <w:pPr>
        <w:spacing w:after="285" w:line="360" w:lineRule="auto"/>
        <w:outlineLvl w:val="0"/>
        <w:rPr>
          <w:rFonts w:ascii="Arial" w:eastAsia="Times New Roman" w:hAnsi="Arial"/>
          <w:kern w:val="36"/>
          <w:sz w:val="22"/>
          <w:szCs w:val="22"/>
          <w:lang w:eastAsia="de-DE"/>
        </w:rPr>
      </w:pPr>
    </w:p>
    <w:p w14:paraId="5AF5A1A7" w14:textId="0B1A3A76" w:rsidR="00FA3A18" w:rsidRPr="005A7678" w:rsidRDefault="00FA3A18" w:rsidP="00C621BF">
      <w:pPr>
        <w:spacing w:after="285" w:line="360" w:lineRule="auto"/>
        <w:outlineLvl w:val="0"/>
        <w:rPr>
          <w:rFonts w:ascii="Arial" w:eastAsia="Times New Roman" w:hAnsi="Arial"/>
          <w:strike/>
          <w:color w:val="FF0000"/>
          <w:kern w:val="36"/>
          <w:sz w:val="22"/>
          <w:szCs w:val="22"/>
          <w:lang w:eastAsia="de-DE"/>
        </w:rPr>
      </w:pPr>
      <w:r w:rsidRPr="006C6A8D">
        <w:rPr>
          <w:rFonts w:ascii="Arial" w:eastAsia="Times New Roman" w:hAnsi="Arial"/>
          <w:b/>
          <w:i/>
          <w:kern w:val="36"/>
          <w:sz w:val="22"/>
          <w:szCs w:val="22"/>
          <w:lang w:eastAsia="de-DE"/>
        </w:rPr>
        <w:lastRenderedPageBreak/>
        <w:t xml:space="preserve">„Die Auszeichnung freut uns sehr und unterstreicht noch einmal, wie innovativ unser System ist. Denn es </w:t>
      </w:r>
      <w:r w:rsidR="002701FC">
        <w:rPr>
          <w:rFonts w:ascii="Arial" w:eastAsia="Times New Roman" w:hAnsi="Arial"/>
          <w:b/>
          <w:i/>
          <w:kern w:val="36"/>
          <w:sz w:val="22"/>
          <w:szCs w:val="22"/>
          <w:lang w:eastAsia="de-DE"/>
        </w:rPr>
        <w:t xml:space="preserve">zeigt </w:t>
      </w:r>
      <w:r w:rsidRPr="006C6A8D">
        <w:rPr>
          <w:rFonts w:ascii="Arial" w:eastAsia="Times New Roman" w:hAnsi="Arial"/>
          <w:b/>
          <w:i/>
          <w:kern w:val="36"/>
          <w:sz w:val="22"/>
          <w:szCs w:val="22"/>
          <w:lang w:eastAsia="de-DE"/>
        </w:rPr>
        <w:t>Features, die auf dem Markt einzigartig sind</w:t>
      </w:r>
      <w:r w:rsidR="001C6CF0" w:rsidRPr="006C6A8D">
        <w:rPr>
          <w:rFonts w:ascii="Arial" w:eastAsia="Times New Roman" w:hAnsi="Arial"/>
          <w:b/>
          <w:i/>
          <w:kern w:val="36"/>
          <w:sz w:val="22"/>
          <w:szCs w:val="22"/>
          <w:lang w:eastAsia="de-DE"/>
        </w:rPr>
        <w:t xml:space="preserve"> </w:t>
      </w:r>
      <w:r w:rsidR="00DC3F9C" w:rsidRPr="006C6A8D">
        <w:rPr>
          <w:rFonts w:ascii="Arial" w:eastAsia="Times New Roman" w:hAnsi="Arial"/>
          <w:b/>
          <w:i/>
          <w:kern w:val="36"/>
          <w:sz w:val="22"/>
          <w:szCs w:val="22"/>
          <w:lang w:eastAsia="de-DE"/>
        </w:rPr>
        <w:t>– gerade in Bez</w:t>
      </w:r>
      <w:r w:rsidR="005055F0" w:rsidRPr="006C6A8D">
        <w:rPr>
          <w:rFonts w:ascii="Arial" w:eastAsia="Times New Roman" w:hAnsi="Arial"/>
          <w:b/>
          <w:i/>
          <w:kern w:val="36"/>
          <w:sz w:val="22"/>
          <w:szCs w:val="22"/>
          <w:lang w:eastAsia="de-DE"/>
        </w:rPr>
        <w:t xml:space="preserve">ug auf das Thema </w:t>
      </w:r>
      <w:r w:rsidR="00D514F2" w:rsidRPr="006C6A8D">
        <w:rPr>
          <w:rFonts w:ascii="Arial" w:eastAsia="Times New Roman" w:hAnsi="Arial"/>
          <w:b/>
          <w:i/>
          <w:kern w:val="36"/>
          <w:sz w:val="22"/>
          <w:szCs w:val="22"/>
          <w:lang w:eastAsia="de-DE"/>
        </w:rPr>
        <w:t>Eis-</w:t>
      </w:r>
      <w:r w:rsidR="005055F0" w:rsidRPr="006C6A8D">
        <w:rPr>
          <w:rFonts w:ascii="Arial" w:eastAsia="Times New Roman" w:hAnsi="Arial"/>
          <w:b/>
          <w:i/>
          <w:kern w:val="36"/>
          <w:sz w:val="22"/>
          <w:szCs w:val="22"/>
          <w:lang w:eastAsia="de-DE"/>
        </w:rPr>
        <w:t xml:space="preserve">Energiespeicher, </w:t>
      </w:r>
      <w:r w:rsidR="00340594" w:rsidRPr="006C6A8D">
        <w:rPr>
          <w:rFonts w:ascii="Arial" w:eastAsia="Times New Roman" w:hAnsi="Arial"/>
          <w:b/>
          <w:i/>
          <w:kern w:val="36"/>
          <w:sz w:val="22"/>
          <w:szCs w:val="22"/>
          <w:lang w:eastAsia="de-DE"/>
        </w:rPr>
        <w:t xml:space="preserve">sagt </w:t>
      </w:r>
      <w:r w:rsidR="005055F0" w:rsidRPr="006C6A8D">
        <w:rPr>
          <w:rFonts w:ascii="Arial" w:eastAsia="Times New Roman" w:hAnsi="Arial"/>
          <w:b/>
          <w:i/>
          <w:kern w:val="36"/>
          <w:sz w:val="22"/>
          <w:szCs w:val="22"/>
          <w:lang w:eastAsia="de-DE"/>
        </w:rPr>
        <w:t>Frank Winters, CEO der Viessma</w:t>
      </w:r>
      <w:r w:rsidR="002701FC">
        <w:rPr>
          <w:rFonts w:ascii="Arial" w:eastAsia="Times New Roman" w:hAnsi="Arial"/>
          <w:b/>
          <w:i/>
          <w:kern w:val="36"/>
          <w:sz w:val="22"/>
          <w:szCs w:val="22"/>
          <w:lang w:eastAsia="de-DE"/>
        </w:rPr>
        <w:t>n</w:t>
      </w:r>
      <w:r w:rsidR="005055F0" w:rsidRPr="006C6A8D">
        <w:rPr>
          <w:rFonts w:ascii="Arial" w:eastAsia="Times New Roman" w:hAnsi="Arial"/>
          <w:b/>
          <w:i/>
          <w:kern w:val="36"/>
          <w:sz w:val="22"/>
          <w:szCs w:val="22"/>
          <w:lang w:eastAsia="de-DE"/>
        </w:rPr>
        <w:t xml:space="preserve">n </w:t>
      </w:r>
      <w:r w:rsidR="006C6A8D">
        <w:rPr>
          <w:rFonts w:ascii="Arial" w:eastAsia="Times New Roman" w:hAnsi="Arial"/>
          <w:b/>
          <w:i/>
          <w:kern w:val="36"/>
          <w:sz w:val="22"/>
          <w:szCs w:val="22"/>
          <w:lang w:eastAsia="de-DE"/>
        </w:rPr>
        <w:t>Refrigeration Solutions</w:t>
      </w:r>
      <w:r w:rsidR="005055F0" w:rsidRPr="006C6A8D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. </w:t>
      </w:r>
      <w:r w:rsidRPr="006C6A8D">
        <w:rPr>
          <w:rFonts w:ascii="Arial" w:eastAsia="Times New Roman" w:hAnsi="Arial"/>
          <w:strike/>
          <w:color w:val="FF0000"/>
          <w:kern w:val="36"/>
          <w:sz w:val="22"/>
          <w:szCs w:val="22"/>
          <w:lang w:eastAsia="de-DE"/>
        </w:rPr>
        <w:t xml:space="preserve"> </w:t>
      </w:r>
    </w:p>
    <w:p w14:paraId="29D58420" w14:textId="493F5DE0" w:rsidR="00A03E0E" w:rsidRPr="002701FC" w:rsidRDefault="00573F11" w:rsidP="00C621BF">
      <w:pPr>
        <w:spacing w:after="285" w:line="360" w:lineRule="auto"/>
        <w:outlineLvl w:val="0"/>
        <w:rPr>
          <w:rFonts w:ascii="Arial" w:eastAsia="Times New Roman" w:hAnsi="Arial"/>
          <w:strike/>
          <w:kern w:val="36"/>
          <w:sz w:val="22"/>
          <w:szCs w:val="22"/>
          <w:lang w:eastAsia="de-DE"/>
        </w:rPr>
      </w:pPr>
      <w:r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Das Hauptaugenmerk von </w:t>
      </w:r>
      <w:proofErr w:type="spellStart"/>
      <w:r w:rsidRPr="001F5224">
        <w:rPr>
          <w:rFonts w:ascii="Arial" w:eastAsia="Times New Roman" w:hAnsi="Arial"/>
          <w:b/>
          <w:kern w:val="36"/>
          <w:sz w:val="22"/>
          <w:szCs w:val="22"/>
          <w:lang w:eastAsia="de-DE"/>
        </w:rPr>
        <w:t>ESyCool</w:t>
      </w:r>
      <w:proofErr w:type="spellEnd"/>
      <w:r w:rsidRPr="001F5224">
        <w:rPr>
          <w:rFonts w:ascii="Arial" w:eastAsia="Times New Roman" w:hAnsi="Arial"/>
          <w:b/>
          <w:kern w:val="36"/>
          <w:sz w:val="22"/>
          <w:szCs w:val="22"/>
          <w:lang w:eastAsia="de-DE"/>
        </w:rPr>
        <w:t xml:space="preserve"> </w:t>
      </w:r>
      <w:proofErr w:type="spellStart"/>
      <w:r w:rsidRPr="001F5224">
        <w:rPr>
          <w:rFonts w:ascii="Arial" w:eastAsia="Times New Roman" w:hAnsi="Arial"/>
          <w:b/>
          <w:kern w:val="36"/>
          <w:sz w:val="22"/>
          <w:szCs w:val="22"/>
          <w:lang w:eastAsia="de-DE"/>
        </w:rPr>
        <w:t>green</w:t>
      </w:r>
      <w:proofErr w:type="spellEnd"/>
      <w:r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(</w:t>
      </w:r>
      <w:proofErr w:type="spellStart"/>
      <w:r>
        <w:rPr>
          <w:rFonts w:ascii="Arial" w:eastAsia="Times New Roman" w:hAnsi="Arial"/>
          <w:kern w:val="36"/>
          <w:sz w:val="22"/>
          <w:szCs w:val="22"/>
          <w:lang w:eastAsia="de-DE"/>
        </w:rPr>
        <w:t>Energy</w:t>
      </w:r>
      <w:proofErr w:type="spellEnd"/>
      <w:r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System </w:t>
      </w:r>
      <w:proofErr w:type="spellStart"/>
      <w:r>
        <w:rPr>
          <w:rFonts w:ascii="Arial" w:eastAsia="Times New Roman" w:hAnsi="Arial"/>
          <w:kern w:val="36"/>
          <w:sz w:val="22"/>
          <w:szCs w:val="22"/>
          <w:lang w:eastAsia="de-DE"/>
        </w:rPr>
        <w:t>for</w:t>
      </w:r>
      <w:proofErr w:type="spellEnd"/>
      <w:r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</w:t>
      </w:r>
      <w:proofErr w:type="spellStart"/>
      <w:r>
        <w:rPr>
          <w:rFonts w:ascii="Arial" w:eastAsia="Times New Roman" w:hAnsi="Arial"/>
          <w:kern w:val="36"/>
          <w:sz w:val="22"/>
          <w:szCs w:val="22"/>
          <w:lang w:eastAsia="de-DE"/>
        </w:rPr>
        <w:t>Cooling</w:t>
      </w:r>
      <w:proofErr w:type="spellEnd"/>
      <w:r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</w:t>
      </w:r>
      <w:proofErr w:type="spellStart"/>
      <w:r w:rsidR="00A533CA">
        <w:rPr>
          <w:rFonts w:ascii="Arial" w:eastAsia="Times New Roman" w:hAnsi="Arial"/>
          <w:kern w:val="36"/>
          <w:sz w:val="22"/>
          <w:szCs w:val="22"/>
          <w:lang w:eastAsia="de-DE"/>
        </w:rPr>
        <w:t>a</w:t>
      </w:r>
      <w:r>
        <w:rPr>
          <w:rFonts w:ascii="Arial" w:eastAsia="Times New Roman" w:hAnsi="Arial"/>
          <w:kern w:val="36"/>
          <w:sz w:val="22"/>
          <w:szCs w:val="22"/>
          <w:lang w:eastAsia="de-DE"/>
        </w:rPr>
        <w:t>pplication</w:t>
      </w:r>
      <w:r w:rsidR="00A533CA">
        <w:rPr>
          <w:rFonts w:ascii="Arial" w:eastAsia="Times New Roman" w:hAnsi="Arial"/>
          <w:kern w:val="36"/>
          <w:sz w:val="22"/>
          <w:szCs w:val="22"/>
          <w:lang w:eastAsia="de-DE"/>
        </w:rPr>
        <w:t>s</w:t>
      </w:r>
      <w:proofErr w:type="spellEnd"/>
      <w:r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) liegt auf der Kühlung, die mit über 50 Prozent den größten Teil des </w:t>
      </w:r>
      <w:r w:rsidR="00B5599E">
        <w:rPr>
          <w:rFonts w:ascii="Arial" w:eastAsia="Times New Roman" w:hAnsi="Arial"/>
          <w:kern w:val="36"/>
          <w:sz w:val="22"/>
          <w:szCs w:val="22"/>
          <w:lang w:eastAsia="de-DE"/>
        </w:rPr>
        <w:t>elektrischen Stromverbrauchs</w:t>
      </w:r>
      <w:r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eines Supermarktes ausmacht. </w:t>
      </w:r>
      <w:r w:rsidR="00FA3A18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Herzstück </w:t>
      </w:r>
      <w:r w:rsidR="00F83ED8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des neuartigen Kälte-/Wärme-Verbundsystems </w:t>
      </w:r>
      <w:r w:rsidR="00FA3A18">
        <w:rPr>
          <w:rFonts w:ascii="Arial" w:eastAsia="Times New Roman" w:hAnsi="Arial"/>
          <w:kern w:val="36"/>
          <w:sz w:val="22"/>
          <w:szCs w:val="22"/>
          <w:lang w:eastAsia="de-DE"/>
        </w:rPr>
        <w:t>sind Sole-Wasser-Wärmepumpen</w:t>
      </w:r>
      <w:r w:rsidR="005A7678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, die </w:t>
      </w:r>
      <w:r w:rsidR="001C6CF0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mit dem natürlichen Kältemittel </w:t>
      </w:r>
      <w:r w:rsidR="00AB72A4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R290 (Propan) in kleinen, hermetisch </w:t>
      </w:r>
      <w:r w:rsidR="00AB72A4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>dichten Kältekreisläufen</w:t>
      </w:r>
      <w:r w:rsidR="005A7678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>, betrieben werden</w:t>
      </w:r>
      <w:r w:rsidR="00FA3A18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. Dank der innovativen Wärmepumpentechnologie lassen </w:t>
      </w:r>
      <w:r w:rsidR="001C6CF0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>sich</w:t>
      </w:r>
      <w:r w:rsidR="00FA3A18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</w:t>
      </w:r>
      <w:r w:rsidR="00F83ED8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etwa </w:t>
      </w:r>
      <w:r w:rsidR="00FA3A18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>95 Prozent an Kältemittel einsparen.</w:t>
      </w:r>
      <w:r w:rsidR="0020390F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Während bei herkömmlichen Kälteanlagen</w:t>
      </w:r>
      <w:r w:rsidR="00F83ED8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eines Discounters</w:t>
      </w:r>
      <w:r w:rsidR="00B34F4A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>, je nach Größe des Marktes</w:t>
      </w:r>
      <w:r w:rsidR="0020390F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, ca. 100 kg Kältemittel </w:t>
      </w:r>
      <w:r w:rsidR="00D57437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benötigt werden, reduziert sich </w:t>
      </w:r>
      <w:r w:rsidR="00F83ED8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die Kältemittelmenge </w:t>
      </w:r>
      <w:r w:rsidR="00D57437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bei </w:t>
      </w:r>
      <w:proofErr w:type="spellStart"/>
      <w:r w:rsidR="00D57437" w:rsidRPr="002701FC">
        <w:rPr>
          <w:rFonts w:ascii="Arial" w:eastAsia="Times New Roman" w:hAnsi="Arial"/>
          <w:b/>
          <w:kern w:val="36"/>
          <w:sz w:val="22"/>
          <w:szCs w:val="22"/>
          <w:lang w:eastAsia="de-DE"/>
        </w:rPr>
        <w:t>ESyCool</w:t>
      </w:r>
      <w:proofErr w:type="spellEnd"/>
      <w:r w:rsidR="00D57437" w:rsidRPr="002701FC">
        <w:rPr>
          <w:rFonts w:ascii="Arial" w:eastAsia="Times New Roman" w:hAnsi="Arial"/>
          <w:b/>
          <w:kern w:val="36"/>
          <w:sz w:val="22"/>
          <w:szCs w:val="22"/>
          <w:lang w:eastAsia="de-DE"/>
        </w:rPr>
        <w:t xml:space="preserve"> </w:t>
      </w:r>
      <w:proofErr w:type="spellStart"/>
      <w:r w:rsidR="00D57437" w:rsidRPr="002701FC">
        <w:rPr>
          <w:rFonts w:ascii="Arial" w:eastAsia="Times New Roman" w:hAnsi="Arial"/>
          <w:b/>
          <w:kern w:val="36"/>
          <w:sz w:val="22"/>
          <w:szCs w:val="22"/>
          <w:lang w:eastAsia="de-DE"/>
        </w:rPr>
        <w:t>green</w:t>
      </w:r>
      <w:proofErr w:type="spellEnd"/>
      <w:r w:rsidR="00D57437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auf </w:t>
      </w:r>
      <w:r w:rsidR="00F83ED8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>unter 5</w:t>
      </w:r>
      <w:r w:rsidR="00B34F4A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</w:t>
      </w:r>
      <w:r w:rsidR="00F83ED8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>kg natürliches Kältemittel.</w:t>
      </w:r>
      <w:r w:rsidR="00340191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</w:t>
      </w:r>
    </w:p>
    <w:p w14:paraId="31540636" w14:textId="129C9B95" w:rsidR="001F5224" w:rsidRPr="002701FC" w:rsidRDefault="00E17D31" w:rsidP="00C621BF">
      <w:pPr>
        <w:spacing w:after="285" w:line="360" w:lineRule="auto"/>
        <w:outlineLvl w:val="0"/>
        <w:rPr>
          <w:rFonts w:ascii="Arial" w:eastAsia="Times New Roman" w:hAnsi="Arial"/>
          <w:kern w:val="36"/>
          <w:sz w:val="22"/>
          <w:szCs w:val="22"/>
          <w:lang w:eastAsia="de-DE"/>
        </w:rPr>
      </w:pPr>
      <w:r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Eine </w:t>
      </w:r>
      <w:r w:rsidR="00340191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weitere </w:t>
      </w:r>
      <w:r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>Besonderheit</w:t>
      </w:r>
      <w:r w:rsidR="007221A5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 des innovativen Energiesystems von Viessmann </w:t>
      </w:r>
      <w:r w:rsidR="00340191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ist </w:t>
      </w:r>
      <w:r w:rsidR="00D949A9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>der Eis-Energiespeicher</w:t>
      </w:r>
      <w:r w:rsidR="00F83ED8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>, der die Phasenwechselenergie von Wasser zu Eis nutzt</w:t>
      </w:r>
      <w:r w:rsidR="00D949A9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>. An besonders kalten Tagen kann aus dem thermischen Speicher sehr effizient zusätzliche Wärme entzog</w:t>
      </w:r>
      <w:r w:rsidR="00340191" w:rsidRPr="002701FC">
        <w:rPr>
          <w:rFonts w:ascii="Arial" w:eastAsia="Times New Roman" w:hAnsi="Arial"/>
          <w:kern w:val="36"/>
          <w:sz w:val="22"/>
          <w:szCs w:val="22"/>
          <w:lang w:eastAsia="de-DE"/>
        </w:rPr>
        <w:t xml:space="preserve">en werden. </w:t>
      </w:r>
      <w:r w:rsidR="00507ADA" w:rsidRPr="002701FC">
        <w:rPr>
          <w:rFonts w:ascii="Arial" w:hAnsi="Arial"/>
          <w:sz w:val="22"/>
          <w:szCs w:val="22"/>
        </w:rPr>
        <w:t xml:space="preserve">Im Sommerbetrieb können am Tag über die Photovoltaik-Anlage die Wärmepumpen auch zum Eisaufbau im Eis-Energiespeicher genutzt werden, um die gespeicherte regenerative Sonnenenergie </w:t>
      </w:r>
      <w:r w:rsidR="00F03A3E" w:rsidRPr="002701FC">
        <w:rPr>
          <w:rFonts w:ascii="Arial" w:hAnsi="Arial"/>
          <w:sz w:val="22"/>
          <w:szCs w:val="22"/>
        </w:rPr>
        <w:t xml:space="preserve">in </w:t>
      </w:r>
      <w:r w:rsidR="00507ADA" w:rsidRPr="002701FC">
        <w:rPr>
          <w:rFonts w:ascii="Arial" w:hAnsi="Arial"/>
          <w:sz w:val="22"/>
          <w:szCs w:val="22"/>
        </w:rPr>
        <w:t>der Nacht zur Kühlung der Kühlstellen zu verwenden. Viessmann nennt diese Funktion „Power2Ice“.</w:t>
      </w:r>
    </w:p>
    <w:p w14:paraId="0DC15D48" w14:textId="77777777" w:rsidR="007C2C16" w:rsidRDefault="00507ADA" w:rsidP="001F104F">
      <w:pPr>
        <w:pStyle w:val="Standa"/>
        <w:spacing w:line="360" w:lineRule="auto"/>
        <w:ind w:right="-8"/>
        <w:rPr>
          <w:rFonts w:ascii="Arial" w:hAnsi="Arial" w:cs="Arial"/>
          <w:sz w:val="24"/>
          <w:szCs w:val="24"/>
        </w:rPr>
      </w:pPr>
      <w:r w:rsidRPr="002701FC">
        <w:rPr>
          <w:rFonts w:ascii="Arial" w:hAnsi="Arial" w:cs="Arial"/>
          <w:sz w:val="22"/>
          <w:szCs w:val="22"/>
        </w:rPr>
        <w:t xml:space="preserve">Dass das umweltfreundliche Energiesystem </w:t>
      </w:r>
      <w:proofErr w:type="spellStart"/>
      <w:r w:rsidRPr="002701FC">
        <w:rPr>
          <w:rFonts w:ascii="Arial" w:hAnsi="Arial" w:cs="Arial"/>
          <w:sz w:val="22"/>
          <w:szCs w:val="22"/>
        </w:rPr>
        <w:t>ESyCool</w:t>
      </w:r>
      <w:proofErr w:type="spellEnd"/>
      <w:r w:rsidRPr="002701F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701FC">
        <w:rPr>
          <w:rFonts w:ascii="Arial" w:hAnsi="Arial" w:cs="Arial"/>
          <w:sz w:val="22"/>
          <w:szCs w:val="22"/>
        </w:rPr>
        <w:t>green</w:t>
      </w:r>
      <w:proofErr w:type="spellEnd"/>
      <w:r w:rsidRPr="002701FC">
        <w:rPr>
          <w:rFonts w:ascii="Arial" w:hAnsi="Arial" w:cs="Arial"/>
          <w:sz w:val="22"/>
          <w:szCs w:val="22"/>
        </w:rPr>
        <w:t xml:space="preserve"> auch in der Praxis funktioniert, hat die Koope</w:t>
      </w:r>
      <w:r w:rsidR="007C2C16" w:rsidRPr="002701FC">
        <w:rPr>
          <w:rFonts w:ascii="Arial" w:hAnsi="Arial" w:cs="Arial"/>
          <w:sz w:val="22"/>
          <w:szCs w:val="22"/>
        </w:rPr>
        <w:t>ration mit ALDI Nord in Pilotprojekten in mehreren F</w:t>
      </w:r>
      <w:r w:rsidRPr="002701FC">
        <w:rPr>
          <w:rFonts w:ascii="Arial" w:hAnsi="Arial" w:cs="Arial"/>
          <w:sz w:val="22"/>
          <w:szCs w:val="22"/>
        </w:rPr>
        <w:t xml:space="preserve">ilialen des Discounters bewiesen. Nach zwei Jahren intensiver Testphase zeichnet sich eine </w:t>
      </w:r>
      <w:r w:rsidRPr="002701FC">
        <w:rPr>
          <w:rFonts w:ascii="Arial" w:hAnsi="Arial" w:cs="Arial"/>
          <w:sz w:val="22"/>
          <w:szCs w:val="22"/>
        </w:rPr>
        <w:lastRenderedPageBreak/>
        <w:t xml:space="preserve">deutliche Reduktion des elektrischen Energieverbrauches, aber auch der gesamten </w:t>
      </w:r>
      <w:r w:rsidR="007C2C16" w:rsidRPr="002701FC">
        <w:rPr>
          <w:rFonts w:ascii="Arial" w:hAnsi="Arial" w:cs="Arial"/>
          <w:sz w:val="22"/>
          <w:szCs w:val="22"/>
        </w:rPr>
        <w:t>CO2-</w:t>
      </w:r>
      <w:r w:rsidRPr="002701FC">
        <w:rPr>
          <w:rFonts w:ascii="Arial" w:hAnsi="Arial" w:cs="Arial"/>
          <w:sz w:val="22"/>
          <w:szCs w:val="22"/>
        </w:rPr>
        <w:t>Emission</w:t>
      </w:r>
      <w:r w:rsidR="007C2C16" w:rsidRPr="002701FC">
        <w:rPr>
          <w:rFonts w:ascii="Arial" w:hAnsi="Arial" w:cs="Arial"/>
          <w:sz w:val="22"/>
          <w:szCs w:val="22"/>
        </w:rPr>
        <w:t>en</w:t>
      </w:r>
      <w:r w:rsidRPr="002701FC">
        <w:rPr>
          <w:rFonts w:ascii="Arial" w:hAnsi="Arial" w:cs="Arial"/>
          <w:sz w:val="22"/>
          <w:szCs w:val="22"/>
        </w:rPr>
        <w:t xml:space="preserve"> der Filialen ab.</w:t>
      </w:r>
    </w:p>
    <w:p w14:paraId="0BDEB7E1" w14:textId="77777777" w:rsidR="00F03A3E" w:rsidRDefault="00F03A3E" w:rsidP="001F104F">
      <w:pPr>
        <w:pStyle w:val="Standa"/>
        <w:spacing w:line="360" w:lineRule="auto"/>
        <w:ind w:right="-8"/>
        <w:rPr>
          <w:rFonts w:ascii="Arial" w:hAnsi="Arial" w:cs="Arial"/>
          <w:b/>
          <w:sz w:val="22"/>
          <w:szCs w:val="22"/>
        </w:rPr>
      </w:pPr>
    </w:p>
    <w:p w14:paraId="71C2C165" w14:textId="77777777" w:rsidR="001F104F" w:rsidRDefault="001F104F" w:rsidP="001F104F">
      <w:pPr>
        <w:pStyle w:val="Standa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578224C5" w14:textId="77777777" w:rsidR="001F104F" w:rsidRPr="005251E4" w:rsidRDefault="001F104F" w:rsidP="001F104F">
      <w:pPr>
        <w:pStyle w:val="Standa"/>
        <w:spacing w:line="360" w:lineRule="auto"/>
        <w:rPr>
          <w:rFonts w:ascii="Arial" w:hAnsi="Arial" w:cs="Arial"/>
          <w:b/>
          <w:sz w:val="22"/>
          <w:szCs w:val="22"/>
        </w:rPr>
      </w:pPr>
      <w:r w:rsidRPr="005251E4">
        <w:rPr>
          <w:rFonts w:ascii="Arial" w:hAnsi="Arial" w:cs="Arial"/>
          <w:b/>
          <w:sz w:val="22"/>
          <w:szCs w:val="22"/>
        </w:rPr>
        <w:t xml:space="preserve">Info: </w:t>
      </w:r>
    </w:p>
    <w:p w14:paraId="36C974C1" w14:textId="5BFECB65" w:rsidR="001F104F" w:rsidRDefault="001F104F" w:rsidP="001F104F">
      <w:pPr>
        <w:spacing w:after="0" w:line="360" w:lineRule="auto"/>
        <w:rPr>
          <w:rFonts w:ascii="Arial" w:hAnsi="Arial"/>
          <w:sz w:val="22"/>
          <w:szCs w:val="22"/>
        </w:rPr>
      </w:pPr>
      <w:r w:rsidRPr="00D42553">
        <w:rPr>
          <w:rFonts w:ascii="Arial" w:hAnsi="Arial"/>
          <w:sz w:val="22"/>
          <w:szCs w:val="22"/>
        </w:rPr>
        <w:t xml:space="preserve">Viessmann Kühlsysteme GmbH, </w:t>
      </w:r>
      <w:r w:rsidR="00C708B4">
        <w:rPr>
          <w:rFonts w:ascii="Arial" w:hAnsi="Arial"/>
          <w:sz w:val="22"/>
          <w:szCs w:val="22"/>
        </w:rPr>
        <w:t>Stefanie Noritzsch</w:t>
      </w:r>
      <w:r w:rsidRPr="00D42553">
        <w:rPr>
          <w:rFonts w:ascii="Arial" w:hAnsi="Arial"/>
          <w:sz w:val="22"/>
          <w:szCs w:val="22"/>
        </w:rPr>
        <w:t xml:space="preserve">, </w:t>
      </w:r>
      <w:r w:rsidR="00214597">
        <w:rPr>
          <w:rFonts w:ascii="Arial" w:hAnsi="Arial"/>
          <w:sz w:val="22"/>
          <w:szCs w:val="22"/>
        </w:rPr>
        <w:t>Dr.-Vießmann-Str.</w:t>
      </w:r>
      <w:proofErr w:type="gramStart"/>
      <w:r w:rsidR="00214597">
        <w:rPr>
          <w:rFonts w:ascii="Arial" w:hAnsi="Arial"/>
          <w:sz w:val="22"/>
          <w:szCs w:val="22"/>
        </w:rPr>
        <w:t xml:space="preserve">1 </w:t>
      </w:r>
      <w:r w:rsidRPr="00D42553">
        <w:rPr>
          <w:rFonts w:ascii="Arial" w:hAnsi="Arial"/>
          <w:sz w:val="22"/>
          <w:szCs w:val="22"/>
        </w:rPr>
        <w:t>,</w:t>
      </w:r>
      <w:proofErr w:type="gramEnd"/>
      <w:r w:rsidRPr="00D42553">
        <w:rPr>
          <w:rFonts w:ascii="Arial" w:hAnsi="Arial"/>
          <w:sz w:val="22"/>
          <w:szCs w:val="22"/>
        </w:rPr>
        <w:t xml:space="preserve"> 95030 Hof/Saale, Germ</w:t>
      </w:r>
      <w:r w:rsidR="00C708B4">
        <w:rPr>
          <w:rFonts w:ascii="Arial" w:hAnsi="Arial"/>
          <w:sz w:val="22"/>
          <w:szCs w:val="22"/>
        </w:rPr>
        <w:t>any, Telefon +49(0)92 81/814-287, Telefax +49(0)92 81/81 4-8287</w:t>
      </w:r>
      <w:r w:rsidRPr="00D42553">
        <w:rPr>
          <w:rFonts w:ascii="Arial" w:hAnsi="Arial"/>
          <w:sz w:val="22"/>
          <w:szCs w:val="22"/>
        </w:rPr>
        <w:t xml:space="preserve">, E-Mail: </w:t>
      </w:r>
      <w:hyperlink r:id="rId8" w:history="1">
        <w:r w:rsidR="00C708B4" w:rsidRPr="00527CB2">
          <w:rPr>
            <w:rStyle w:val="Hyperlink"/>
            <w:rFonts w:ascii="Arial" w:hAnsi="Arial"/>
            <w:sz w:val="22"/>
            <w:szCs w:val="22"/>
          </w:rPr>
          <w:t>NrtS@viessmann.com</w:t>
        </w:r>
      </w:hyperlink>
    </w:p>
    <w:p w14:paraId="263297E6" w14:textId="77777777" w:rsidR="008048C0" w:rsidRDefault="008048C0" w:rsidP="008048C0">
      <w:pPr>
        <w:pStyle w:val="ArtikelBildunterschrift"/>
        <w:spacing w:line="360" w:lineRule="auto"/>
        <w:rPr>
          <w:rStyle w:val="ArtikelBildunterschriftStandardschrift"/>
          <w:rFonts w:ascii="Arial" w:hAnsi="Arial" w:cs="Arial"/>
          <w:b/>
          <w:i w:val="0"/>
          <w:sz w:val="22"/>
          <w:szCs w:val="22"/>
        </w:rPr>
      </w:pPr>
    </w:p>
    <w:p w14:paraId="7DFA080D" w14:textId="64FA548D" w:rsidR="008048C0" w:rsidRPr="00C708B4" w:rsidRDefault="008048C0" w:rsidP="008048C0">
      <w:pPr>
        <w:pStyle w:val="ArtikelBildunterschrift"/>
        <w:spacing w:line="360" w:lineRule="auto"/>
        <w:rPr>
          <w:rStyle w:val="ArtikelBildunterschriftStandardschrift"/>
          <w:rFonts w:ascii="Arial" w:hAnsi="Arial" w:cs="Arial"/>
          <w:i w:val="0"/>
          <w:sz w:val="22"/>
          <w:szCs w:val="22"/>
        </w:rPr>
      </w:pPr>
      <w:r>
        <w:rPr>
          <w:rStyle w:val="ArtikelBildunterschriftStandardschrift"/>
          <w:rFonts w:ascii="Arial" w:hAnsi="Arial" w:cs="Arial"/>
          <w:b/>
          <w:i w:val="0"/>
          <w:sz w:val="22"/>
          <w:szCs w:val="22"/>
        </w:rPr>
        <w:t>Bildunterschriften</w:t>
      </w:r>
    </w:p>
    <w:p w14:paraId="728A9457" w14:textId="2458FF0A" w:rsidR="00507ADA" w:rsidRPr="00C708B4" w:rsidRDefault="00C708B4" w:rsidP="008048C0">
      <w:pPr>
        <w:pStyle w:val="ArtikelBildunterschrift"/>
        <w:spacing w:line="360" w:lineRule="auto"/>
        <w:rPr>
          <w:rStyle w:val="ArtikelBildunterschriftStandardschrift"/>
          <w:rFonts w:ascii="Arial" w:hAnsi="Arial" w:cs="Arial"/>
          <w:i w:val="0"/>
          <w:sz w:val="22"/>
          <w:szCs w:val="22"/>
        </w:rPr>
      </w:pPr>
      <w:r w:rsidRPr="00C708B4">
        <w:rPr>
          <w:rStyle w:val="ArtikelBildunterschriftStandardschrift"/>
          <w:rFonts w:ascii="Arial" w:hAnsi="Arial" w:cs="Arial"/>
          <w:i w:val="0"/>
          <w:sz w:val="22"/>
          <w:szCs w:val="22"/>
        </w:rPr>
        <w:t>Frank Winters</w:t>
      </w:r>
    </w:p>
    <w:p w14:paraId="053CF44F" w14:textId="1B0684BF" w:rsidR="00C708B4" w:rsidRPr="00C708B4" w:rsidRDefault="00C708B4" w:rsidP="008048C0">
      <w:pPr>
        <w:pStyle w:val="ArtikelBildunterschrift"/>
        <w:spacing w:line="360" w:lineRule="auto"/>
        <w:rPr>
          <w:rStyle w:val="ArtikelBildunterschriftStandardschrift"/>
          <w:rFonts w:ascii="Arial" w:hAnsi="Arial" w:cs="Arial"/>
          <w:i w:val="0"/>
          <w:sz w:val="22"/>
          <w:szCs w:val="22"/>
        </w:rPr>
      </w:pPr>
      <w:proofErr w:type="spellStart"/>
      <w:r w:rsidRPr="00C708B4">
        <w:rPr>
          <w:rStyle w:val="ArtikelBildunterschriftStandardschrift"/>
          <w:rFonts w:ascii="Arial" w:hAnsi="Arial" w:cs="Arial"/>
          <w:i w:val="0"/>
          <w:sz w:val="22"/>
          <w:szCs w:val="22"/>
        </w:rPr>
        <w:t>ESyCool</w:t>
      </w:r>
      <w:proofErr w:type="spellEnd"/>
      <w:r w:rsidRPr="00C708B4">
        <w:rPr>
          <w:rStyle w:val="ArtikelBildunterschriftStandardschrift"/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C708B4">
        <w:rPr>
          <w:rStyle w:val="ArtikelBildunterschriftStandardschrift"/>
          <w:rFonts w:ascii="Arial" w:hAnsi="Arial" w:cs="Arial"/>
          <w:i w:val="0"/>
          <w:sz w:val="22"/>
          <w:szCs w:val="22"/>
        </w:rPr>
        <w:t>green</w:t>
      </w:r>
      <w:proofErr w:type="spellEnd"/>
      <w:r w:rsidRPr="00C708B4">
        <w:rPr>
          <w:rStyle w:val="ArtikelBildunterschriftStandardschrift"/>
          <w:rFonts w:ascii="Arial" w:hAnsi="Arial" w:cs="Arial"/>
          <w:i w:val="0"/>
          <w:sz w:val="22"/>
          <w:szCs w:val="22"/>
        </w:rPr>
        <w:t xml:space="preserve"> System</w:t>
      </w:r>
    </w:p>
    <w:p w14:paraId="7C13E616" w14:textId="77777777" w:rsidR="008048C0" w:rsidRDefault="008048C0" w:rsidP="008048C0">
      <w:pPr>
        <w:pStyle w:val="ArtikelBildunterschrift"/>
        <w:spacing w:line="360" w:lineRule="auto"/>
        <w:rPr>
          <w:rStyle w:val="ArtikelBildunterschriftStandardschrift"/>
          <w:rFonts w:ascii="Arial" w:hAnsi="Arial" w:cs="Arial"/>
          <w:i w:val="0"/>
          <w:sz w:val="22"/>
          <w:szCs w:val="22"/>
        </w:rPr>
      </w:pPr>
    </w:p>
    <w:p w14:paraId="0379046A" w14:textId="1F2D9B1D" w:rsidR="00030AFB" w:rsidRPr="00C708B4" w:rsidRDefault="00BB2FD7" w:rsidP="00C708B4">
      <w:pPr>
        <w:pStyle w:val="ArtikelBildunterschrift"/>
        <w:spacing w:line="360" w:lineRule="auto"/>
        <w:rPr>
          <w:rFonts w:ascii="Arial" w:hAnsi="Arial" w:cs="Arial"/>
          <w:iCs/>
          <w:spacing w:val="4"/>
          <w:sz w:val="22"/>
          <w:szCs w:val="22"/>
        </w:rPr>
      </w:pPr>
      <w:r>
        <w:rPr>
          <w:rStyle w:val="ArtikelBildunterschriftStandardschrift"/>
          <w:rFonts w:ascii="Arial" w:hAnsi="Arial" w:cs="Arial"/>
          <w:i w:val="0"/>
          <w:sz w:val="22"/>
          <w:szCs w:val="22"/>
        </w:rPr>
        <w:t xml:space="preserve">22. </w:t>
      </w:r>
      <w:r w:rsidR="00507ADA">
        <w:rPr>
          <w:rStyle w:val="ArtikelBildunterschriftStandardschrift"/>
          <w:rFonts w:ascii="Arial" w:hAnsi="Arial" w:cs="Arial"/>
          <w:i w:val="0"/>
          <w:sz w:val="22"/>
          <w:szCs w:val="22"/>
        </w:rPr>
        <w:t xml:space="preserve">Februar </w:t>
      </w:r>
      <w:r w:rsidR="008479D7">
        <w:rPr>
          <w:rStyle w:val="ArtikelBildunterschriftStandardschrift"/>
          <w:rFonts w:ascii="Arial" w:hAnsi="Arial" w:cs="Arial"/>
          <w:i w:val="0"/>
          <w:sz w:val="22"/>
          <w:szCs w:val="22"/>
        </w:rPr>
        <w:t>2018</w:t>
      </w:r>
      <w:r w:rsidR="00507ADA">
        <w:rPr>
          <w:rStyle w:val="ArtikelBildunterschriftStandardschrift"/>
          <w:rFonts w:ascii="Arial" w:hAnsi="Arial" w:cs="Arial"/>
          <w:i w:val="0"/>
          <w:sz w:val="22"/>
          <w:szCs w:val="22"/>
        </w:rPr>
        <w:t xml:space="preserve"> </w:t>
      </w:r>
    </w:p>
    <w:sectPr w:rsidR="00030AFB" w:rsidRPr="00C708B4" w:rsidSect="006662F9">
      <w:headerReference w:type="default" r:id="rId9"/>
      <w:type w:val="continuous"/>
      <w:pgSz w:w="11900" w:h="16840"/>
      <w:pgMar w:top="3402" w:right="3969" w:bottom="851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BE7108" w14:textId="77777777" w:rsidR="00E02284" w:rsidRDefault="00E02284" w:rsidP="00467FF5">
      <w:pPr>
        <w:spacing w:after="0"/>
      </w:pPr>
      <w:r>
        <w:separator/>
      </w:r>
    </w:p>
  </w:endnote>
  <w:endnote w:type="continuationSeparator" w:id="0">
    <w:p w14:paraId="7BF40693" w14:textId="77777777" w:rsidR="00E02284" w:rsidRDefault="00E02284" w:rsidP="00467F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Minion Pro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UniversLTCYR-45LightOblique">
    <w:altName w:val="Univers LT CYR 45 Light"/>
    <w:panose1 w:val="020B0403020202090204"/>
    <w:charset w:val="4D"/>
    <w:family w:val="auto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A392B1" w14:textId="77777777" w:rsidR="00E02284" w:rsidRDefault="00E02284" w:rsidP="00467FF5">
      <w:pPr>
        <w:spacing w:after="0"/>
      </w:pPr>
      <w:r>
        <w:separator/>
      </w:r>
    </w:p>
  </w:footnote>
  <w:footnote w:type="continuationSeparator" w:id="0">
    <w:p w14:paraId="05E30CBA" w14:textId="77777777" w:rsidR="00E02284" w:rsidRDefault="00E02284" w:rsidP="00467FF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C043E" w14:textId="6BCAF578" w:rsidR="003A1C60" w:rsidRPr="00411FF1" w:rsidRDefault="003A1C60">
    <w:pPr>
      <w:pStyle w:val="Kopfzeile"/>
      <w:rPr>
        <w:rFonts w:ascii="Arial" w:hAnsi="Arial"/>
        <w:b/>
        <w:sz w:val="52"/>
        <w:szCs w:val="52"/>
      </w:rPr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7FA631FA" wp14:editId="5E568AD0">
          <wp:simplePos x="0" y="0"/>
          <wp:positionH relativeFrom="column">
            <wp:posOffset>4426319</wp:posOffset>
          </wp:positionH>
          <wp:positionV relativeFrom="paragraph">
            <wp:posOffset>-3175</wp:posOffset>
          </wp:positionV>
          <wp:extent cx="1871020" cy="395865"/>
          <wp:effectExtent l="0" t="0" r="0" b="444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i_Logo_2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020" cy="395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7216" behindDoc="0" locked="0" layoutInCell="1" allowOverlap="1" wp14:anchorId="7D14B8E8" wp14:editId="1F06973E">
          <wp:simplePos x="0" y="0"/>
          <wp:positionH relativeFrom="column">
            <wp:posOffset>0</wp:posOffset>
          </wp:positionH>
          <wp:positionV relativeFrom="paragraph">
            <wp:posOffset>385445</wp:posOffset>
          </wp:positionV>
          <wp:extent cx="1079500" cy="723900"/>
          <wp:effectExtent l="0" t="0" r="12700" b="0"/>
          <wp:wrapTight wrapText="bothSides">
            <wp:wrapPolygon edited="0">
              <wp:start x="0" y="5305"/>
              <wp:lineTo x="0" y="13642"/>
              <wp:lineTo x="508" y="14400"/>
              <wp:lineTo x="6607" y="15916"/>
              <wp:lineTo x="20838" y="15916"/>
              <wp:lineTo x="21346" y="9095"/>
              <wp:lineTo x="18296" y="8337"/>
              <wp:lineTo x="4066" y="5305"/>
              <wp:lineTo x="0" y="5305"/>
            </wp:wrapPolygon>
          </wp:wrapTight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2F4677"/>
    <w:multiLevelType w:val="hybridMultilevel"/>
    <w:tmpl w:val="81C02CDA"/>
    <w:lvl w:ilvl="0" w:tplc="0D6AE512">
      <w:start w:val="1"/>
      <w:numFmt w:val="decimal"/>
      <w:lvlText w:val="(%1)"/>
      <w:lvlJc w:val="left"/>
      <w:pPr>
        <w:ind w:left="720" w:hanging="360"/>
      </w:pPr>
      <w:rPr>
        <w:rFonts w:ascii="Cambria" w:eastAsia="Cambria" w:hAnsi="Cambria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embedSystemFonts/>
  <w:activeWritingStyle w:appName="MSWord" w:lang="de-DE" w:vendorID="64" w:dllVersion="6" w:nlCheck="1" w:checkStyle="0"/>
  <w:activeWritingStyle w:appName="MSWord" w:lang="de-DE" w:vendorID="64" w:dllVersion="4096" w:nlCheck="1" w:checkStyle="0"/>
  <w:proofState w:spelling="clean" w:grammar="clean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FF5"/>
    <w:rsid w:val="00002B20"/>
    <w:rsid w:val="00010450"/>
    <w:rsid w:val="00024F14"/>
    <w:rsid w:val="00024FF5"/>
    <w:rsid w:val="00026BA4"/>
    <w:rsid w:val="00026D11"/>
    <w:rsid w:val="00030AFB"/>
    <w:rsid w:val="00033B8F"/>
    <w:rsid w:val="00043124"/>
    <w:rsid w:val="000467A5"/>
    <w:rsid w:val="00050AB9"/>
    <w:rsid w:val="00063C0A"/>
    <w:rsid w:val="0007031B"/>
    <w:rsid w:val="00086698"/>
    <w:rsid w:val="000974E0"/>
    <w:rsid w:val="00097593"/>
    <w:rsid w:val="000C1BD9"/>
    <w:rsid w:val="000C1BF4"/>
    <w:rsid w:val="000D3D97"/>
    <w:rsid w:val="000D4D4C"/>
    <w:rsid w:val="000E033E"/>
    <w:rsid w:val="000E1F37"/>
    <w:rsid w:val="000E3847"/>
    <w:rsid w:val="000E3998"/>
    <w:rsid w:val="000E7B63"/>
    <w:rsid w:val="000F089B"/>
    <w:rsid w:val="001055EB"/>
    <w:rsid w:val="00126669"/>
    <w:rsid w:val="00131590"/>
    <w:rsid w:val="00142B8C"/>
    <w:rsid w:val="00155045"/>
    <w:rsid w:val="0015532A"/>
    <w:rsid w:val="00156F88"/>
    <w:rsid w:val="001629FF"/>
    <w:rsid w:val="00174096"/>
    <w:rsid w:val="001917A4"/>
    <w:rsid w:val="00196961"/>
    <w:rsid w:val="001B0CE6"/>
    <w:rsid w:val="001B23D4"/>
    <w:rsid w:val="001B37EC"/>
    <w:rsid w:val="001B683A"/>
    <w:rsid w:val="001C0611"/>
    <w:rsid w:val="001C3440"/>
    <w:rsid w:val="001C6CF0"/>
    <w:rsid w:val="001D4BF3"/>
    <w:rsid w:val="001D6743"/>
    <w:rsid w:val="001E55CA"/>
    <w:rsid w:val="001F104F"/>
    <w:rsid w:val="001F44E7"/>
    <w:rsid w:val="001F5224"/>
    <w:rsid w:val="0020390F"/>
    <w:rsid w:val="00206120"/>
    <w:rsid w:val="00210169"/>
    <w:rsid w:val="00214597"/>
    <w:rsid w:val="002169EF"/>
    <w:rsid w:val="00226FC7"/>
    <w:rsid w:val="0024028F"/>
    <w:rsid w:val="00240FB8"/>
    <w:rsid w:val="00241398"/>
    <w:rsid w:val="002430E0"/>
    <w:rsid w:val="002450DA"/>
    <w:rsid w:val="00256D00"/>
    <w:rsid w:val="002701FC"/>
    <w:rsid w:val="00270609"/>
    <w:rsid w:val="00276E12"/>
    <w:rsid w:val="002813A3"/>
    <w:rsid w:val="00294556"/>
    <w:rsid w:val="00297A04"/>
    <w:rsid w:val="002A7113"/>
    <w:rsid w:val="002B7EEE"/>
    <w:rsid w:val="002C7880"/>
    <w:rsid w:val="002D5F22"/>
    <w:rsid w:val="002E091B"/>
    <w:rsid w:val="002F1CA2"/>
    <w:rsid w:val="002F4420"/>
    <w:rsid w:val="002F79C3"/>
    <w:rsid w:val="00302FB6"/>
    <w:rsid w:val="00303A19"/>
    <w:rsid w:val="003050E7"/>
    <w:rsid w:val="003163CD"/>
    <w:rsid w:val="0033434E"/>
    <w:rsid w:val="00340191"/>
    <w:rsid w:val="00340594"/>
    <w:rsid w:val="00341201"/>
    <w:rsid w:val="003437C6"/>
    <w:rsid w:val="0034730B"/>
    <w:rsid w:val="00355E70"/>
    <w:rsid w:val="00356F73"/>
    <w:rsid w:val="00361508"/>
    <w:rsid w:val="00371BDF"/>
    <w:rsid w:val="00384461"/>
    <w:rsid w:val="00395B1C"/>
    <w:rsid w:val="00395ED6"/>
    <w:rsid w:val="003A0982"/>
    <w:rsid w:val="003A1071"/>
    <w:rsid w:val="003A1C60"/>
    <w:rsid w:val="003A5159"/>
    <w:rsid w:val="003A6B64"/>
    <w:rsid w:val="003B0A0F"/>
    <w:rsid w:val="003B1E65"/>
    <w:rsid w:val="003D78AD"/>
    <w:rsid w:val="004008DD"/>
    <w:rsid w:val="00411FF1"/>
    <w:rsid w:val="004149D5"/>
    <w:rsid w:val="00415478"/>
    <w:rsid w:val="0042268D"/>
    <w:rsid w:val="0043220A"/>
    <w:rsid w:val="00435C81"/>
    <w:rsid w:val="00440171"/>
    <w:rsid w:val="0044060C"/>
    <w:rsid w:val="00445A96"/>
    <w:rsid w:val="00445E49"/>
    <w:rsid w:val="004476B9"/>
    <w:rsid w:val="004477AA"/>
    <w:rsid w:val="00455E91"/>
    <w:rsid w:val="004565B4"/>
    <w:rsid w:val="00461BE5"/>
    <w:rsid w:val="0046249D"/>
    <w:rsid w:val="00467FF5"/>
    <w:rsid w:val="00472992"/>
    <w:rsid w:val="00475E0F"/>
    <w:rsid w:val="00492696"/>
    <w:rsid w:val="004A33C9"/>
    <w:rsid w:val="004A5296"/>
    <w:rsid w:val="004B1734"/>
    <w:rsid w:val="004C07E1"/>
    <w:rsid w:val="004C2347"/>
    <w:rsid w:val="004C45D3"/>
    <w:rsid w:val="004D27C5"/>
    <w:rsid w:val="004D5465"/>
    <w:rsid w:val="004E1EAD"/>
    <w:rsid w:val="004E7498"/>
    <w:rsid w:val="004F2578"/>
    <w:rsid w:val="004F78A7"/>
    <w:rsid w:val="004F7DFA"/>
    <w:rsid w:val="005055F0"/>
    <w:rsid w:val="00507ADA"/>
    <w:rsid w:val="00510620"/>
    <w:rsid w:val="00515A92"/>
    <w:rsid w:val="00524203"/>
    <w:rsid w:val="0053069C"/>
    <w:rsid w:val="005323B1"/>
    <w:rsid w:val="005335A5"/>
    <w:rsid w:val="00537BC0"/>
    <w:rsid w:val="00537E4F"/>
    <w:rsid w:val="0054419B"/>
    <w:rsid w:val="00544D0E"/>
    <w:rsid w:val="0055035A"/>
    <w:rsid w:val="005617D9"/>
    <w:rsid w:val="00563EFC"/>
    <w:rsid w:val="00573F11"/>
    <w:rsid w:val="00586CBE"/>
    <w:rsid w:val="00597A2B"/>
    <w:rsid w:val="005A17D5"/>
    <w:rsid w:val="005A5DD0"/>
    <w:rsid w:val="005A7678"/>
    <w:rsid w:val="005B391B"/>
    <w:rsid w:val="005C1DB9"/>
    <w:rsid w:val="005D0B0C"/>
    <w:rsid w:val="005D548B"/>
    <w:rsid w:val="005F3477"/>
    <w:rsid w:val="00602ACA"/>
    <w:rsid w:val="0061616C"/>
    <w:rsid w:val="00623806"/>
    <w:rsid w:val="006364E0"/>
    <w:rsid w:val="006662F9"/>
    <w:rsid w:val="00670514"/>
    <w:rsid w:val="00675FDD"/>
    <w:rsid w:val="00682E7E"/>
    <w:rsid w:val="0069467F"/>
    <w:rsid w:val="00695EB9"/>
    <w:rsid w:val="00696AEB"/>
    <w:rsid w:val="006A551E"/>
    <w:rsid w:val="006A6AEB"/>
    <w:rsid w:val="006C54DE"/>
    <w:rsid w:val="006C6A8D"/>
    <w:rsid w:val="006C7540"/>
    <w:rsid w:val="006D57DB"/>
    <w:rsid w:val="006D62BF"/>
    <w:rsid w:val="006F66EE"/>
    <w:rsid w:val="006F6B95"/>
    <w:rsid w:val="0070109F"/>
    <w:rsid w:val="00712D48"/>
    <w:rsid w:val="007221A5"/>
    <w:rsid w:val="00733E86"/>
    <w:rsid w:val="00741941"/>
    <w:rsid w:val="00743147"/>
    <w:rsid w:val="00744B6D"/>
    <w:rsid w:val="00747724"/>
    <w:rsid w:val="00754F00"/>
    <w:rsid w:val="00760645"/>
    <w:rsid w:val="00773B37"/>
    <w:rsid w:val="00774508"/>
    <w:rsid w:val="007817C1"/>
    <w:rsid w:val="00797F1A"/>
    <w:rsid w:val="007B579B"/>
    <w:rsid w:val="007C2C16"/>
    <w:rsid w:val="007C4A38"/>
    <w:rsid w:val="007C58BE"/>
    <w:rsid w:val="007C5BCD"/>
    <w:rsid w:val="007C5FA7"/>
    <w:rsid w:val="007D08DC"/>
    <w:rsid w:val="007D14FE"/>
    <w:rsid w:val="007D3644"/>
    <w:rsid w:val="007E3899"/>
    <w:rsid w:val="007E5A98"/>
    <w:rsid w:val="007F07AE"/>
    <w:rsid w:val="007F179A"/>
    <w:rsid w:val="007F1849"/>
    <w:rsid w:val="007F6080"/>
    <w:rsid w:val="008048C0"/>
    <w:rsid w:val="008210F7"/>
    <w:rsid w:val="008329ED"/>
    <w:rsid w:val="008419EC"/>
    <w:rsid w:val="008479D7"/>
    <w:rsid w:val="00854823"/>
    <w:rsid w:val="008639F8"/>
    <w:rsid w:val="008865B3"/>
    <w:rsid w:val="008928BB"/>
    <w:rsid w:val="008A3FD0"/>
    <w:rsid w:val="008A64E0"/>
    <w:rsid w:val="008B18EE"/>
    <w:rsid w:val="008B2454"/>
    <w:rsid w:val="008C0BEF"/>
    <w:rsid w:val="008C1B6A"/>
    <w:rsid w:val="008C22B0"/>
    <w:rsid w:val="008E69D4"/>
    <w:rsid w:val="008F524F"/>
    <w:rsid w:val="009069AB"/>
    <w:rsid w:val="009127EE"/>
    <w:rsid w:val="00920611"/>
    <w:rsid w:val="00923D42"/>
    <w:rsid w:val="00925DE6"/>
    <w:rsid w:val="00927D7C"/>
    <w:rsid w:val="00931781"/>
    <w:rsid w:val="00936C0D"/>
    <w:rsid w:val="00945532"/>
    <w:rsid w:val="00951F76"/>
    <w:rsid w:val="00952215"/>
    <w:rsid w:val="00964E54"/>
    <w:rsid w:val="0096767C"/>
    <w:rsid w:val="00967D9A"/>
    <w:rsid w:val="00977FEE"/>
    <w:rsid w:val="00991C91"/>
    <w:rsid w:val="009A1599"/>
    <w:rsid w:val="009A1EEB"/>
    <w:rsid w:val="009A2235"/>
    <w:rsid w:val="009A56B2"/>
    <w:rsid w:val="009B26D4"/>
    <w:rsid w:val="009B305E"/>
    <w:rsid w:val="009C4228"/>
    <w:rsid w:val="009D5666"/>
    <w:rsid w:val="009D7A18"/>
    <w:rsid w:val="009E03BA"/>
    <w:rsid w:val="009E5CE4"/>
    <w:rsid w:val="009E5EB6"/>
    <w:rsid w:val="009F17F1"/>
    <w:rsid w:val="00A03E0E"/>
    <w:rsid w:val="00A10B7F"/>
    <w:rsid w:val="00A12672"/>
    <w:rsid w:val="00A175B5"/>
    <w:rsid w:val="00A2716A"/>
    <w:rsid w:val="00A30757"/>
    <w:rsid w:val="00A34652"/>
    <w:rsid w:val="00A41E85"/>
    <w:rsid w:val="00A528FB"/>
    <w:rsid w:val="00A533CA"/>
    <w:rsid w:val="00A6746F"/>
    <w:rsid w:val="00A70750"/>
    <w:rsid w:val="00A72051"/>
    <w:rsid w:val="00A72BBB"/>
    <w:rsid w:val="00A90E68"/>
    <w:rsid w:val="00AA2661"/>
    <w:rsid w:val="00AB72A4"/>
    <w:rsid w:val="00AC279B"/>
    <w:rsid w:val="00AC4D71"/>
    <w:rsid w:val="00AE061C"/>
    <w:rsid w:val="00AF57F8"/>
    <w:rsid w:val="00AF69D0"/>
    <w:rsid w:val="00B007F8"/>
    <w:rsid w:val="00B140A1"/>
    <w:rsid w:val="00B15D4B"/>
    <w:rsid w:val="00B162E0"/>
    <w:rsid w:val="00B32745"/>
    <w:rsid w:val="00B34F4A"/>
    <w:rsid w:val="00B361FF"/>
    <w:rsid w:val="00B4659F"/>
    <w:rsid w:val="00B527A1"/>
    <w:rsid w:val="00B54408"/>
    <w:rsid w:val="00B5599E"/>
    <w:rsid w:val="00B669A3"/>
    <w:rsid w:val="00B679AE"/>
    <w:rsid w:val="00B7593C"/>
    <w:rsid w:val="00B77455"/>
    <w:rsid w:val="00B8093A"/>
    <w:rsid w:val="00B84B53"/>
    <w:rsid w:val="00B868C7"/>
    <w:rsid w:val="00BA014E"/>
    <w:rsid w:val="00BB25AB"/>
    <w:rsid w:val="00BB2FD7"/>
    <w:rsid w:val="00BB78A1"/>
    <w:rsid w:val="00BC0EBF"/>
    <w:rsid w:val="00BC196E"/>
    <w:rsid w:val="00BC1EF1"/>
    <w:rsid w:val="00BC4485"/>
    <w:rsid w:val="00BD7B61"/>
    <w:rsid w:val="00BF2B1E"/>
    <w:rsid w:val="00C06B78"/>
    <w:rsid w:val="00C11AAB"/>
    <w:rsid w:val="00C141F9"/>
    <w:rsid w:val="00C1755D"/>
    <w:rsid w:val="00C245D7"/>
    <w:rsid w:val="00C27B5D"/>
    <w:rsid w:val="00C313B2"/>
    <w:rsid w:val="00C444AC"/>
    <w:rsid w:val="00C54975"/>
    <w:rsid w:val="00C621BF"/>
    <w:rsid w:val="00C64F63"/>
    <w:rsid w:val="00C708B4"/>
    <w:rsid w:val="00C82471"/>
    <w:rsid w:val="00C85416"/>
    <w:rsid w:val="00C8602E"/>
    <w:rsid w:val="00C93031"/>
    <w:rsid w:val="00CA4CF9"/>
    <w:rsid w:val="00CB2087"/>
    <w:rsid w:val="00CB690D"/>
    <w:rsid w:val="00CB7397"/>
    <w:rsid w:val="00CF2A54"/>
    <w:rsid w:val="00CF2EDA"/>
    <w:rsid w:val="00D13DA0"/>
    <w:rsid w:val="00D17800"/>
    <w:rsid w:val="00D2636C"/>
    <w:rsid w:val="00D35474"/>
    <w:rsid w:val="00D35A23"/>
    <w:rsid w:val="00D403D6"/>
    <w:rsid w:val="00D514F2"/>
    <w:rsid w:val="00D549D7"/>
    <w:rsid w:val="00D54AF9"/>
    <w:rsid w:val="00D54BA3"/>
    <w:rsid w:val="00D57437"/>
    <w:rsid w:val="00D75347"/>
    <w:rsid w:val="00D7781B"/>
    <w:rsid w:val="00D800C1"/>
    <w:rsid w:val="00D83445"/>
    <w:rsid w:val="00D86101"/>
    <w:rsid w:val="00D86BE5"/>
    <w:rsid w:val="00D949A9"/>
    <w:rsid w:val="00D9695F"/>
    <w:rsid w:val="00DA10F4"/>
    <w:rsid w:val="00DA170B"/>
    <w:rsid w:val="00DA3047"/>
    <w:rsid w:val="00DC3F9C"/>
    <w:rsid w:val="00DD617C"/>
    <w:rsid w:val="00DE0FE5"/>
    <w:rsid w:val="00DE2407"/>
    <w:rsid w:val="00DE6EBE"/>
    <w:rsid w:val="00DF0B42"/>
    <w:rsid w:val="00DF3682"/>
    <w:rsid w:val="00E02284"/>
    <w:rsid w:val="00E0430F"/>
    <w:rsid w:val="00E07F58"/>
    <w:rsid w:val="00E17D31"/>
    <w:rsid w:val="00E22919"/>
    <w:rsid w:val="00E36B59"/>
    <w:rsid w:val="00E457D3"/>
    <w:rsid w:val="00E470B2"/>
    <w:rsid w:val="00E47F36"/>
    <w:rsid w:val="00E61664"/>
    <w:rsid w:val="00E63C3D"/>
    <w:rsid w:val="00E76C45"/>
    <w:rsid w:val="00EA3034"/>
    <w:rsid w:val="00EA719A"/>
    <w:rsid w:val="00EB50EC"/>
    <w:rsid w:val="00EB553C"/>
    <w:rsid w:val="00EB6674"/>
    <w:rsid w:val="00EC3296"/>
    <w:rsid w:val="00EC6101"/>
    <w:rsid w:val="00EC7596"/>
    <w:rsid w:val="00ED06B2"/>
    <w:rsid w:val="00ED5801"/>
    <w:rsid w:val="00EE365D"/>
    <w:rsid w:val="00EF1D7A"/>
    <w:rsid w:val="00F03A3E"/>
    <w:rsid w:val="00F067D4"/>
    <w:rsid w:val="00F06E83"/>
    <w:rsid w:val="00F11E8A"/>
    <w:rsid w:val="00F14264"/>
    <w:rsid w:val="00F16EE3"/>
    <w:rsid w:val="00F30B5B"/>
    <w:rsid w:val="00F3120A"/>
    <w:rsid w:val="00F4617F"/>
    <w:rsid w:val="00F512B8"/>
    <w:rsid w:val="00F5771A"/>
    <w:rsid w:val="00F741EC"/>
    <w:rsid w:val="00F81C43"/>
    <w:rsid w:val="00F829CC"/>
    <w:rsid w:val="00F83ED8"/>
    <w:rsid w:val="00F87D04"/>
    <w:rsid w:val="00F94A80"/>
    <w:rsid w:val="00F95AAF"/>
    <w:rsid w:val="00FA07FA"/>
    <w:rsid w:val="00FA3A18"/>
    <w:rsid w:val="00FB26BB"/>
    <w:rsid w:val="00FB282E"/>
    <w:rsid w:val="00FC204E"/>
    <w:rsid w:val="00FC7A4F"/>
    <w:rsid w:val="00FD495D"/>
    <w:rsid w:val="00FF46D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74BB5C"/>
  <w15:docId w15:val="{A8EC822C-EDF4-D24F-B45E-60E076808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/>
    </w:pPr>
    <w:rPr>
      <w:sz w:val="24"/>
      <w:szCs w:val="24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467FF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Kopfzeile">
    <w:name w:val="header"/>
    <w:basedOn w:val="Standard"/>
    <w:link w:val="KopfzeileZchn"/>
    <w:uiPriority w:val="99"/>
    <w:unhideWhenUsed/>
    <w:rsid w:val="00467FF5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467FF5"/>
  </w:style>
  <w:style w:type="paragraph" w:styleId="Fuzeile">
    <w:name w:val="footer"/>
    <w:basedOn w:val="Standard"/>
    <w:link w:val="FuzeileZchn"/>
    <w:uiPriority w:val="99"/>
    <w:unhideWhenUsed/>
    <w:rsid w:val="00467FF5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467FF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7FF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467FF5"/>
    <w:rPr>
      <w:rFonts w:ascii="Lucida Grande" w:hAnsi="Lucida Grande" w:cs="Lucida Grande"/>
      <w:sz w:val="18"/>
      <w:szCs w:val="18"/>
    </w:rPr>
  </w:style>
  <w:style w:type="paragraph" w:styleId="KeinLeerraum">
    <w:name w:val="No Spacing"/>
    <w:uiPriority w:val="1"/>
    <w:qFormat/>
    <w:rsid w:val="00B15D4B"/>
    <w:rPr>
      <w:rFonts w:eastAsia="Cambria"/>
      <w:sz w:val="22"/>
      <w:szCs w:val="22"/>
      <w:lang w:eastAsia="en-US"/>
    </w:rPr>
  </w:style>
  <w:style w:type="character" w:styleId="Hyperlink">
    <w:name w:val="Hyperlink"/>
    <w:uiPriority w:val="99"/>
    <w:unhideWhenUsed/>
    <w:rsid w:val="00B15D4B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B15D4B"/>
    <w:pPr>
      <w:spacing w:after="160" w:line="259" w:lineRule="auto"/>
      <w:ind w:left="720"/>
      <w:contextualSpacing/>
    </w:pPr>
    <w:rPr>
      <w:rFonts w:eastAsia="Cambria"/>
      <w:sz w:val="22"/>
      <w:szCs w:val="22"/>
      <w:lang w:eastAsia="en-US"/>
    </w:rPr>
  </w:style>
  <w:style w:type="paragraph" w:customStyle="1" w:styleId="Standa">
    <w:name w:val="Standa"/>
    <w:rsid w:val="00A41E85"/>
    <w:pPr>
      <w:widowControl w:val="0"/>
      <w:suppressAutoHyphens/>
    </w:pPr>
    <w:rPr>
      <w:rFonts w:ascii="Times New Roman" w:eastAsia="Times New Roman" w:hAnsi="Times New Roman" w:cs="Times New Roman"/>
      <w:kern w:val="1"/>
      <w:lang w:eastAsia="ar-SA"/>
    </w:rPr>
  </w:style>
  <w:style w:type="paragraph" w:customStyle="1" w:styleId="Textkrper1">
    <w:name w:val="Textkörper1"/>
    <w:basedOn w:val="Standa"/>
    <w:rsid w:val="00A41E85"/>
  </w:style>
  <w:style w:type="character" w:styleId="Platzhaltertext">
    <w:name w:val="Placeholder Text"/>
    <w:uiPriority w:val="99"/>
    <w:semiHidden/>
    <w:rsid w:val="000E1F37"/>
    <w:rPr>
      <w:color w:val="808080"/>
    </w:rPr>
  </w:style>
  <w:style w:type="paragraph" w:customStyle="1" w:styleId="ArtikelBildunterschrift">
    <w:name w:val="Artikel@Bildunterschrift"/>
    <w:basedOn w:val="Standard"/>
    <w:uiPriority w:val="99"/>
    <w:rsid w:val="00991C91"/>
    <w:pPr>
      <w:widowControl w:val="0"/>
      <w:autoSpaceDE w:val="0"/>
      <w:autoSpaceDN w:val="0"/>
      <w:adjustRightInd w:val="0"/>
      <w:spacing w:after="0" w:line="180" w:lineRule="atLeast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ArtikelBildunterschriftStandardschrift">
    <w:name w:val="Artikel@Bildunterschrift@Standardschrift"/>
    <w:uiPriority w:val="99"/>
    <w:rsid w:val="00991C91"/>
    <w:rPr>
      <w:rFonts w:ascii="UniversLTCYR-45LightOblique" w:hAnsi="UniversLTCYR-45LightOblique" w:cs="UniversLTCYR-45LightOblique"/>
      <w:i/>
      <w:iCs/>
      <w:color w:val="000000"/>
      <w:spacing w:val="4"/>
      <w:w w:val="100"/>
      <w:position w:val="0"/>
      <w:sz w:val="14"/>
      <w:szCs w:val="14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A767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A767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A7678"/>
    <w:rPr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A767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A7678"/>
    <w:rPr>
      <w:b/>
      <w:bCs/>
      <w:lang w:eastAsia="ja-JP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A33C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rtS@viessmann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1828B-1F65-D24C-9CED-5B936B839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497</Words>
  <Characters>3134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Viessmann</Company>
  <LinksUpToDate>false</LinksUpToDate>
  <CharactersWithSpaces>3624</CharactersWithSpaces>
  <SharedDoc>false</SharedDoc>
  <HLinks>
    <vt:vector size="6" baseType="variant">
      <vt:variant>
        <vt:i4>5505084</vt:i4>
      </vt:variant>
      <vt:variant>
        <vt:i4>6071</vt:i4>
      </vt:variant>
      <vt:variant>
        <vt:i4>1025</vt:i4>
      </vt:variant>
      <vt:variant>
        <vt:i4>1</vt:i4>
      </vt:variant>
      <vt:variant>
        <vt:lpwstr>tecto_standard_plus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Tinter</dc:creator>
  <cp:lastModifiedBy>Microsoft Office-Anwender</cp:lastModifiedBy>
  <cp:revision>3</cp:revision>
  <cp:lastPrinted>2018-01-23T18:38:00Z</cp:lastPrinted>
  <dcterms:created xsi:type="dcterms:W3CDTF">2018-02-21T12:11:00Z</dcterms:created>
  <dcterms:modified xsi:type="dcterms:W3CDTF">2018-05-03T08:57:00Z</dcterms:modified>
</cp:coreProperties>
</file>